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7B" w:rsidRDefault="00F754F2" w:rsidP="00BF217B">
      <w:pPr>
        <w:rPr>
          <w:b/>
          <w:sz w:val="28"/>
          <w:szCs w:val="28"/>
        </w:rPr>
      </w:pPr>
      <w:r w:rsidRPr="00F754F2">
        <w:rPr>
          <w:b/>
          <w:sz w:val="28"/>
          <w:szCs w:val="28"/>
        </w:rPr>
        <w:t>Výročná správa XIV. valnému zhromaždeniu 13. októbra 2016</w:t>
      </w:r>
    </w:p>
    <w:p w:rsidR="00F754F2" w:rsidRDefault="00F754F2" w:rsidP="00BF217B">
      <w:pPr>
        <w:rPr>
          <w:b/>
        </w:rPr>
      </w:pPr>
    </w:p>
    <w:p w:rsidR="00F754F2" w:rsidRPr="00671461" w:rsidRDefault="00F754F2" w:rsidP="00BF217B">
      <w:pPr>
        <w:rPr>
          <w:b/>
          <w:sz w:val="28"/>
          <w:szCs w:val="28"/>
        </w:rPr>
      </w:pPr>
      <w:r w:rsidRPr="00671461">
        <w:rPr>
          <w:b/>
          <w:sz w:val="28"/>
          <w:szCs w:val="28"/>
        </w:rPr>
        <w:t>Vážené zhromaždenie,</w:t>
      </w:r>
    </w:p>
    <w:p w:rsidR="00F754F2" w:rsidRPr="00671461" w:rsidRDefault="00F754F2" w:rsidP="00BF217B">
      <w:pPr>
        <w:rPr>
          <w:b/>
          <w:sz w:val="28"/>
          <w:szCs w:val="28"/>
        </w:rPr>
      </w:pPr>
      <w:r w:rsidRPr="00671461">
        <w:rPr>
          <w:b/>
          <w:sz w:val="28"/>
          <w:szCs w:val="28"/>
        </w:rPr>
        <w:t>vysokoctení hostia Abdul Rahman Attar a Kirsan Nikolajevič Iljumžinov,</w:t>
      </w:r>
    </w:p>
    <w:p w:rsidR="00F754F2" w:rsidRPr="00671461" w:rsidRDefault="00F754F2" w:rsidP="00BF217B">
      <w:pPr>
        <w:rPr>
          <w:b/>
          <w:sz w:val="28"/>
          <w:szCs w:val="28"/>
        </w:rPr>
      </w:pPr>
      <w:r w:rsidRPr="00671461">
        <w:rPr>
          <w:b/>
          <w:sz w:val="28"/>
          <w:szCs w:val="28"/>
        </w:rPr>
        <w:t>Vaše Excelencie,</w:t>
      </w:r>
    </w:p>
    <w:p w:rsidR="00F754F2" w:rsidRPr="00671461" w:rsidRDefault="00F754F2" w:rsidP="00BF217B">
      <w:pPr>
        <w:rPr>
          <w:b/>
          <w:sz w:val="28"/>
          <w:szCs w:val="28"/>
        </w:rPr>
      </w:pPr>
      <w:r w:rsidRPr="00671461">
        <w:rPr>
          <w:b/>
          <w:sz w:val="28"/>
          <w:szCs w:val="28"/>
        </w:rPr>
        <w:t>vysokoctení členovia Medzinárodného mierového výboru,</w:t>
      </w:r>
    </w:p>
    <w:p w:rsidR="00F754F2" w:rsidRPr="00671461" w:rsidRDefault="00F754F2" w:rsidP="00BF217B">
      <w:pPr>
        <w:rPr>
          <w:b/>
          <w:sz w:val="28"/>
          <w:szCs w:val="28"/>
        </w:rPr>
      </w:pPr>
      <w:r w:rsidRPr="00671461">
        <w:rPr>
          <w:b/>
          <w:sz w:val="28"/>
          <w:szCs w:val="28"/>
        </w:rPr>
        <w:t>priatelia z domova a zo zahraničia !</w:t>
      </w:r>
    </w:p>
    <w:p w:rsidR="00F754F2" w:rsidRPr="00807801" w:rsidRDefault="00F754F2" w:rsidP="00BF217B">
      <w:pPr>
        <w:rPr>
          <w:b/>
          <w:sz w:val="28"/>
          <w:szCs w:val="28"/>
        </w:rPr>
      </w:pPr>
    </w:p>
    <w:p w:rsidR="004B2ABD" w:rsidRPr="00807801" w:rsidRDefault="00F754F2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Devätnásteho augusta 2016 vstúpilo naše združenie do dvadsiateho</w:t>
      </w:r>
      <w:r w:rsidR="003B7FC0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>piateho roka svojho života</w:t>
      </w:r>
      <w:r w:rsidR="003B7FC0" w:rsidRPr="00807801">
        <w:rPr>
          <w:sz w:val="28"/>
          <w:szCs w:val="28"/>
        </w:rPr>
        <w:t xml:space="preserve">. Po dva a polroku </w:t>
      </w:r>
      <w:r w:rsidR="004B2ABD" w:rsidRPr="00807801">
        <w:rPr>
          <w:sz w:val="28"/>
          <w:szCs w:val="28"/>
        </w:rPr>
        <w:t>uskutočňuje</w:t>
      </w:r>
      <w:r w:rsidR="003B7FC0" w:rsidRPr="00807801">
        <w:rPr>
          <w:sz w:val="28"/>
          <w:szCs w:val="28"/>
        </w:rPr>
        <w:t>me</w:t>
      </w:r>
      <w:r w:rsidR="004B2ABD" w:rsidRPr="00807801">
        <w:rPr>
          <w:sz w:val="28"/>
          <w:szCs w:val="28"/>
        </w:rPr>
        <w:t xml:space="preserve"> jeho XIV. valné zhromaždenie. </w:t>
      </w:r>
    </w:p>
    <w:p w:rsidR="006A43E2" w:rsidRPr="00807801" w:rsidRDefault="006A43E2" w:rsidP="0011750F">
      <w:pPr>
        <w:jc w:val="both"/>
        <w:rPr>
          <w:sz w:val="28"/>
          <w:szCs w:val="28"/>
        </w:rPr>
      </w:pPr>
    </w:p>
    <w:p w:rsidR="00CD4889" w:rsidRDefault="003B7FC0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Hneď v úvode si d</w:t>
      </w:r>
      <w:r w:rsidR="004B2ABD" w:rsidRPr="00807801">
        <w:rPr>
          <w:sz w:val="28"/>
          <w:szCs w:val="28"/>
        </w:rPr>
        <w:t>ovoľujem pripomenúť úlohy</w:t>
      </w:r>
      <w:r w:rsidRPr="00807801">
        <w:rPr>
          <w:sz w:val="28"/>
          <w:szCs w:val="28"/>
        </w:rPr>
        <w:t>,</w:t>
      </w:r>
      <w:r w:rsidR="004B2ABD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 xml:space="preserve">ktoré </w:t>
      </w:r>
      <w:r w:rsidR="004B2ABD" w:rsidRPr="00807801">
        <w:rPr>
          <w:sz w:val="28"/>
          <w:szCs w:val="28"/>
        </w:rPr>
        <w:t xml:space="preserve">sme prijali </w:t>
      </w:r>
      <w:r w:rsidR="00CD4889">
        <w:rPr>
          <w:sz w:val="28"/>
          <w:szCs w:val="28"/>
        </w:rPr>
        <w:t xml:space="preserve"> na druhej časti predchádzajúceho valného zhromaždenia </w:t>
      </w:r>
      <w:r w:rsidR="004B2ABD" w:rsidRPr="00807801">
        <w:rPr>
          <w:sz w:val="28"/>
          <w:szCs w:val="28"/>
        </w:rPr>
        <w:t xml:space="preserve">27. marca 2014. </w:t>
      </w:r>
    </w:p>
    <w:p w:rsidR="00CD4889" w:rsidRDefault="00CD4889" w:rsidP="003B7FC0">
      <w:pPr>
        <w:ind w:firstLine="708"/>
        <w:jc w:val="both"/>
        <w:rPr>
          <w:sz w:val="28"/>
          <w:szCs w:val="28"/>
        </w:rPr>
      </w:pPr>
    </w:p>
    <w:p w:rsidR="003B7FC0" w:rsidRPr="00807801" w:rsidRDefault="004B2ABD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Predsavzali sme si prispieť k pochopeniu </w:t>
      </w:r>
      <w:r w:rsidR="003B7FC0" w:rsidRPr="00807801">
        <w:rPr>
          <w:sz w:val="28"/>
          <w:szCs w:val="28"/>
        </w:rPr>
        <w:t xml:space="preserve"> kvalitatívnych </w:t>
      </w:r>
      <w:r w:rsidRPr="00807801">
        <w:rPr>
          <w:sz w:val="28"/>
          <w:szCs w:val="28"/>
        </w:rPr>
        <w:t>zmien v nemeckých a francúzskych podnikoch a napomôcť k</w:t>
      </w:r>
      <w:r w:rsidR="003B7FC0" w:rsidRPr="00807801">
        <w:rPr>
          <w:sz w:val="28"/>
          <w:szCs w:val="28"/>
        </w:rPr>
        <w:t> </w:t>
      </w:r>
      <w:r w:rsidRPr="00807801">
        <w:rPr>
          <w:sz w:val="28"/>
          <w:szCs w:val="28"/>
        </w:rPr>
        <w:t>ich</w:t>
      </w:r>
      <w:r w:rsidR="003B7FC0" w:rsidRPr="00807801">
        <w:rPr>
          <w:sz w:val="28"/>
          <w:szCs w:val="28"/>
        </w:rPr>
        <w:t xml:space="preserve"> modifikácii</w:t>
      </w:r>
      <w:r w:rsidRPr="00807801">
        <w:rPr>
          <w:sz w:val="28"/>
          <w:szCs w:val="28"/>
        </w:rPr>
        <w:t xml:space="preserve"> </w:t>
      </w:r>
      <w:r w:rsidR="003B7FC0" w:rsidRPr="00807801">
        <w:rPr>
          <w:sz w:val="28"/>
          <w:szCs w:val="28"/>
        </w:rPr>
        <w:t xml:space="preserve">a následnému </w:t>
      </w:r>
      <w:r w:rsidRPr="00807801">
        <w:rPr>
          <w:sz w:val="28"/>
          <w:szCs w:val="28"/>
        </w:rPr>
        <w:t xml:space="preserve">uplatňovaniu v hospodárskom priestore SR. </w:t>
      </w: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Veľmi dôležitou </w:t>
      </w:r>
      <w:r w:rsidR="00807801" w:rsidRPr="00807801">
        <w:rPr>
          <w:sz w:val="28"/>
          <w:szCs w:val="28"/>
        </w:rPr>
        <w:t>úlohou mala byť</w:t>
      </w:r>
      <w:r w:rsidR="004B2ABD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 xml:space="preserve">aj </w:t>
      </w:r>
      <w:r w:rsidR="004B2ABD" w:rsidRPr="00807801">
        <w:rPr>
          <w:sz w:val="28"/>
          <w:szCs w:val="28"/>
        </w:rPr>
        <w:t>diskusia o príčinách nehospodárnosti (rozšafnosti)</w:t>
      </w:r>
      <w:r w:rsidR="006A43E2" w:rsidRPr="00807801">
        <w:rPr>
          <w:sz w:val="28"/>
          <w:szCs w:val="28"/>
        </w:rPr>
        <w:t xml:space="preserve"> </w:t>
      </w:r>
      <w:r w:rsidR="004B2ABD" w:rsidRPr="00807801">
        <w:rPr>
          <w:sz w:val="28"/>
          <w:szCs w:val="28"/>
        </w:rPr>
        <w:t>v školstve a v zdravotníctve a v rezorte sociálnych vecí, práce a rodiny. V centre nášho záujmu malo byť zdôvodňovanie štátnych dlhov</w:t>
      </w:r>
      <w:r w:rsidR="0011750F" w:rsidRPr="00807801">
        <w:rPr>
          <w:sz w:val="28"/>
          <w:szCs w:val="28"/>
        </w:rPr>
        <w:t xml:space="preserve"> a účelnosť ich tvorby. </w:t>
      </w: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Našim cieľom </w:t>
      </w:r>
      <w:r w:rsidR="0011750F" w:rsidRPr="00807801">
        <w:rPr>
          <w:sz w:val="28"/>
          <w:szCs w:val="28"/>
        </w:rPr>
        <w:t xml:space="preserve">bolo </w:t>
      </w:r>
      <w:r w:rsidRPr="00807801">
        <w:rPr>
          <w:sz w:val="28"/>
          <w:szCs w:val="28"/>
        </w:rPr>
        <w:t xml:space="preserve">aj </w:t>
      </w:r>
      <w:r w:rsidR="0011750F" w:rsidRPr="00807801">
        <w:rPr>
          <w:sz w:val="28"/>
          <w:szCs w:val="28"/>
        </w:rPr>
        <w:t xml:space="preserve">iniciovanie zákazu pracovať dôchodcom v štátnych orgánoch a organizáciách a samospráve, prispieť k ich daňovému zrovnoprávneniu, </w:t>
      </w:r>
      <w:r w:rsidRPr="00807801">
        <w:rPr>
          <w:sz w:val="28"/>
          <w:szCs w:val="28"/>
        </w:rPr>
        <w:t xml:space="preserve">pokiaľ pracujú. </w:t>
      </w: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Za rovnako významné </w:t>
      </w:r>
      <w:r w:rsidR="00807801" w:rsidRPr="00807801">
        <w:rPr>
          <w:sz w:val="28"/>
          <w:szCs w:val="28"/>
        </w:rPr>
        <w:t xml:space="preserve">sme stanovili </w:t>
      </w:r>
      <w:r w:rsidR="0011750F" w:rsidRPr="00807801">
        <w:rPr>
          <w:sz w:val="28"/>
          <w:szCs w:val="28"/>
        </w:rPr>
        <w:t>vyžadovanie kontroly využívania fondu pracovného času v štátnych orgánoch, organizáciách a inštitúciách.</w:t>
      </w:r>
    </w:p>
    <w:p w:rsidR="003B7FC0" w:rsidRPr="00807801" w:rsidRDefault="003B7FC0" w:rsidP="003B7FC0">
      <w:pPr>
        <w:ind w:firstLine="708"/>
        <w:jc w:val="both"/>
        <w:rPr>
          <w:sz w:val="28"/>
          <w:szCs w:val="28"/>
        </w:rPr>
      </w:pPr>
    </w:p>
    <w:p w:rsidR="00F754F2" w:rsidRPr="00807801" w:rsidRDefault="0011750F" w:rsidP="003B7FC0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 </w:t>
      </w:r>
      <w:r w:rsidR="00807801" w:rsidRPr="00807801">
        <w:rPr>
          <w:sz w:val="28"/>
          <w:szCs w:val="28"/>
        </w:rPr>
        <w:t>V oblasti volebného práva sme stanovili, že</w:t>
      </w:r>
      <w:r w:rsidR="003B7FC0" w:rsidRPr="00807801">
        <w:rPr>
          <w:sz w:val="28"/>
          <w:szCs w:val="28"/>
        </w:rPr>
        <w:t xml:space="preserve"> aj naďalej</w:t>
      </w:r>
      <w:r w:rsidRPr="00807801">
        <w:rPr>
          <w:sz w:val="28"/>
          <w:szCs w:val="28"/>
        </w:rPr>
        <w:t xml:space="preserve">  </w:t>
      </w:r>
      <w:r w:rsidR="00807801" w:rsidRPr="00807801">
        <w:rPr>
          <w:sz w:val="28"/>
          <w:szCs w:val="28"/>
        </w:rPr>
        <w:t xml:space="preserve">budeme </w:t>
      </w:r>
      <w:r w:rsidRPr="00807801">
        <w:rPr>
          <w:sz w:val="28"/>
          <w:szCs w:val="28"/>
        </w:rPr>
        <w:t xml:space="preserve">pôsobiť tak, aby sa konečne nahradil jeden volebný obvod niekdajšími volebnými obvodmi v záujme posilnenia demokracie majúc na pamäti pomery vo všetkých demokratických štátoch. </w:t>
      </w:r>
    </w:p>
    <w:p w:rsidR="0011750F" w:rsidRPr="00807801" w:rsidRDefault="0011750F" w:rsidP="0011750F">
      <w:pPr>
        <w:jc w:val="both"/>
        <w:rPr>
          <w:sz w:val="28"/>
          <w:szCs w:val="28"/>
        </w:rPr>
      </w:pPr>
    </w:p>
    <w:p w:rsidR="008C32CE" w:rsidRPr="00807801" w:rsidRDefault="0011750F" w:rsidP="00D70916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V apríli 2014 bolo naše jubilejné sté zhromaždenie a dnešné je v poradí stojedenástym. V apríli 2014 sme mali za sebou 242 podujatí a dnešné je v poradí dvestopäťdesiatym</w:t>
      </w:r>
      <w:r w:rsidR="00D70916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>siedmym. Za dva a polroka sme mali jedenásť  celoklubových zhromaždení</w:t>
      </w:r>
      <w:r w:rsidR="004A4D3E" w:rsidRPr="00807801">
        <w:rPr>
          <w:sz w:val="28"/>
          <w:szCs w:val="28"/>
        </w:rPr>
        <w:t xml:space="preserve"> a štyri </w:t>
      </w:r>
      <w:r w:rsidR="00D70916" w:rsidRPr="00807801">
        <w:rPr>
          <w:sz w:val="28"/>
          <w:szCs w:val="28"/>
        </w:rPr>
        <w:t>ďalšie</w:t>
      </w:r>
      <w:r w:rsidR="004A4D3E" w:rsidRPr="00807801">
        <w:rPr>
          <w:sz w:val="28"/>
          <w:szCs w:val="28"/>
        </w:rPr>
        <w:t xml:space="preserve"> klubové podujatia. Neformálne diskusné stretnutia členov sa nerátajú. K jednotlivým úlohám sme sa dostali v celoklubových diskusiách, ale ani jedna sa nedostala do reality. Otázkou je, ako vnímať ich plnenie ? </w:t>
      </w:r>
    </w:p>
    <w:p w:rsidR="008C32CE" w:rsidRPr="00807801" w:rsidRDefault="008C32CE" w:rsidP="0011750F">
      <w:pPr>
        <w:jc w:val="both"/>
        <w:rPr>
          <w:sz w:val="28"/>
          <w:szCs w:val="28"/>
        </w:rPr>
      </w:pPr>
    </w:p>
    <w:p w:rsidR="00AC6BB5" w:rsidRPr="00807801" w:rsidRDefault="004A4D3E" w:rsidP="00D70916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Za vyše dvadsaťštyri rokov našej činnosti sa viaceré nami vytýčené ciele naplnili </w:t>
      </w:r>
      <w:r w:rsidR="00AC6BB5" w:rsidRPr="00807801">
        <w:rPr>
          <w:sz w:val="28"/>
          <w:szCs w:val="28"/>
        </w:rPr>
        <w:t xml:space="preserve">aj keď </w:t>
      </w:r>
      <w:r w:rsidRPr="00807801">
        <w:rPr>
          <w:sz w:val="28"/>
          <w:szCs w:val="28"/>
        </w:rPr>
        <w:t xml:space="preserve">s časovým oneskorením.  Či už ide o vstup na Európskej únie, do Severoatlantickej aliancie, alebo o „symbolické“ premietnutie odvodov pracujúcich dôchodcov do ich dôchodkov. Naposledy a to dosť rýchlo sa vo všetkej tichosti napĺňajú </w:t>
      </w:r>
      <w:r w:rsidR="00CC4096" w:rsidRPr="00807801">
        <w:rPr>
          <w:sz w:val="28"/>
          <w:szCs w:val="28"/>
        </w:rPr>
        <w:t>niektoré z našich podnetov</w:t>
      </w:r>
      <w:r w:rsidRPr="00807801">
        <w:rPr>
          <w:sz w:val="28"/>
          <w:szCs w:val="28"/>
        </w:rPr>
        <w:t xml:space="preserve"> na zvýšenie obranyschopnosti našej republiky.</w:t>
      </w:r>
      <w:r w:rsidR="008C32CE" w:rsidRPr="00807801">
        <w:rPr>
          <w:sz w:val="28"/>
          <w:szCs w:val="28"/>
        </w:rPr>
        <w:t xml:space="preserve"> </w:t>
      </w:r>
    </w:p>
    <w:p w:rsidR="00AC6BB5" w:rsidRPr="00807801" w:rsidRDefault="00AC6BB5" w:rsidP="00D70916">
      <w:pPr>
        <w:ind w:firstLine="708"/>
        <w:jc w:val="both"/>
        <w:rPr>
          <w:sz w:val="28"/>
          <w:szCs w:val="28"/>
        </w:rPr>
      </w:pPr>
    </w:p>
    <w:p w:rsidR="00E4695D" w:rsidRDefault="00AC6BB5" w:rsidP="00E4695D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K </w:t>
      </w:r>
      <w:r w:rsidR="008C32CE" w:rsidRPr="00807801">
        <w:rPr>
          <w:sz w:val="28"/>
          <w:szCs w:val="28"/>
        </w:rPr>
        <w:t> niektorý</w:t>
      </w:r>
      <w:r w:rsidRPr="00807801">
        <w:rPr>
          <w:sz w:val="28"/>
          <w:szCs w:val="28"/>
        </w:rPr>
        <w:t>m</w:t>
      </w:r>
      <w:r w:rsidR="008C32CE" w:rsidRPr="00807801">
        <w:rPr>
          <w:sz w:val="28"/>
          <w:szCs w:val="28"/>
        </w:rPr>
        <w:t xml:space="preserve"> </w:t>
      </w:r>
      <w:r w:rsidR="00CD5027" w:rsidRPr="00807801">
        <w:rPr>
          <w:sz w:val="28"/>
          <w:szCs w:val="28"/>
        </w:rPr>
        <w:t xml:space="preserve">z </w:t>
      </w:r>
      <w:r w:rsidR="008C32CE" w:rsidRPr="00807801">
        <w:rPr>
          <w:sz w:val="28"/>
          <w:szCs w:val="28"/>
        </w:rPr>
        <w:t xml:space="preserve">podnetov však ostali </w:t>
      </w:r>
      <w:r w:rsidR="0037382C" w:rsidRPr="00807801">
        <w:rPr>
          <w:sz w:val="28"/>
          <w:szCs w:val="28"/>
        </w:rPr>
        <w:t xml:space="preserve">naši vrelomilovaní lídri </w:t>
      </w:r>
      <w:r w:rsidR="008C32CE" w:rsidRPr="00807801">
        <w:rPr>
          <w:sz w:val="28"/>
          <w:szCs w:val="28"/>
        </w:rPr>
        <w:t>nemí : napríklad z </w:t>
      </w:r>
      <w:r w:rsidRPr="00807801">
        <w:rPr>
          <w:sz w:val="28"/>
          <w:szCs w:val="28"/>
        </w:rPr>
        <w:t>idey</w:t>
      </w:r>
      <w:r w:rsidR="008C32CE" w:rsidRPr="00807801">
        <w:rPr>
          <w:sz w:val="28"/>
          <w:szCs w:val="28"/>
        </w:rPr>
        <w:t xml:space="preserve"> </w:t>
      </w:r>
      <w:r w:rsidR="00F636D8" w:rsidRPr="00807801">
        <w:rPr>
          <w:sz w:val="28"/>
          <w:szCs w:val="28"/>
        </w:rPr>
        <w:t xml:space="preserve">dodanenia určitého objemu </w:t>
      </w:r>
      <w:r w:rsidR="008C32CE" w:rsidRPr="00807801">
        <w:rPr>
          <w:sz w:val="28"/>
          <w:szCs w:val="28"/>
        </w:rPr>
        <w:t>strojovej práce</w:t>
      </w:r>
      <w:r w:rsidR="00F636D8" w:rsidRPr="00807801">
        <w:rPr>
          <w:sz w:val="28"/>
          <w:szCs w:val="28"/>
        </w:rPr>
        <w:t xml:space="preserve">, ktorá </w:t>
      </w:r>
      <w:r w:rsidRPr="00807801">
        <w:rPr>
          <w:sz w:val="28"/>
          <w:szCs w:val="28"/>
        </w:rPr>
        <w:t>okrem iného značne znižuje zamestnanosť každým inovačným cyklom.</w:t>
      </w:r>
      <w:r w:rsidR="008A0A26">
        <w:rPr>
          <w:sz w:val="28"/>
          <w:szCs w:val="28"/>
        </w:rPr>
        <w:t xml:space="preserve"> </w:t>
      </w:r>
      <w:r w:rsidR="00E4695D">
        <w:rPr>
          <w:sz w:val="28"/>
          <w:szCs w:val="28"/>
        </w:rPr>
        <w:t>Platí to aj o požiadavke</w:t>
      </w:r>
      <w:r w:rsidR="00F636D8" w:rsidRPr="00807801">
        <w:rPr>
          <w:sz w:val="28"/>
          <w:szCs w:val="28"/>
        </w:rPr>
        <w:t xml:space="preserve"> hľadať nový charakter práce v druhej dekáde 21. storočia atď. </w:t>
      </w:r>
    </w:p>
    <w:p w:rsidR="00E4695D" w:rsidRDefault="00E4695D" w:rsidP="00E4695D">
      <w:pPr>
        <w:ind w:firstLine="708"/>
        <w:jc w:val="both"/>
        <w:rPr>
          <w:sz w:val="28"/>
          <w:szCs w:val="28"/>
        </w:rPr>
      </w:pPr>
    </w:p>
    <w:p w:rsidR="00F636D8" w:rsidRPr="00807801" w:rsidRDefault="00F636D8" w:rsidP="00E4695D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Na Piatom stretnutí reprezentantov združenia a jeho 246. podujatí o týchto problémoch a možných riešeniach hovorilo 21 vynikajúcich osobností. Kto by ich z vládnych strán počúval ?! Aj preto, že im došlo, že riešenia sa nedejú automaticky, ale treba na nich tvrdo pracovať.  Obdobnú </w:t>
      </w:r>
      <w:r w:rsidR="00CD4889">
        <w:rPr>
          <w:sz w:val="28"/>
          <w:szCs w:val="28"/>
        </w:rPr>
        <w:t>„</w:t>
      </w:r>
      <w:r w:rsidRPr="00807801">
        <w:rPr>
          <w:sz w:val="28"/>
          <w:szCs w:val="28"/>
        </w:rPr>
        <w:t>smrť</w:t>
      </w:r>
      <w:r w:rsidR="00CD4889">
        <w:rPr>
          <w:sz w:val="28"/>
          <w:szCs w:val="28"/>
        </w:rPr>
        <w:t>“</w:t>
      </w:r>
      <w:r w:rsidRPr="00807801">
        <w:rPr>
          <w:sz w:val="28"/>
          <w:szCs w:val="28"/>
        </w:rPr>
        <w:t xml:space="preserve"> si vyslúžilo naše vyhlásenie z 10. júna 2015 „Proti popieraniu princípu zásluhovosti a falošnej solidarite“. Nehovoriac už o dvakrát prezentovanej a možnej stavbe storoč</w:t>
      </w:r>
      <w:r w:rsidR="0037382C" w:rsidRPr="00807801">
        <w:rPr>
          <w:sz w:val="28"/>
          <w:szCs w:val="28"/>
        </w:rPr>
        <w:t>ia – o vodnej ceste Dunaj –</w:t>
      </w:r>
      <w:r w:rsidR="00AC6BB5" w:rsidRPr="00807801">
        <w:rPr>
          <w:sz w:val="28"/>
          <w:szCs w:val="28"/>
        </w:rPr>
        <w:t xml:space="preserve"> </w:t>
      </w:r>
      <w:r w:rsidR="0037382C" w:rsidRPr="00807801">
        <w:rPr>
          <w:sz w:val="28"/>
          <w:szCs w:val="28"/>
        </w:rPr>
        <w:t>Odra, ktorá je už dnes nerealizovateľnou.</w:t>
      </w:r>
      <w:r w:rsidRPr="00807801">
        <w:rPr>
          <w:sz w:val="28"/>
          <w:szCs w:val="28"/>
        </w:rPr>
        <w:t xml:space="preserve"> </w:t>
      </w:r>
      <w:r w:rsidR="004A4D3E" w:rsidRPr="00807801">
        <w:rPr>
          <w:sz w:val="28"/>
          <w:szCs w:val="28"/>
        </w:rPr>
        <w:t xml:space="preserve"> </w:t>
      </w:r>
    </w:p>
    <w:p w:rsidR="00F636D8" w:rsidRPr="00807801" w:rsidRDefault="00F636D8" w:rsidP="0011750F">
      <w:pPr>
        <w:jc w:val="both"/>
        <w:rPr>
          <w:sz w:val="28"/>
          <w:szCs w:val="28"/>
        </w:rPr>
      </w:pPr>
    </w:p>
    <w:p w:rsidR="00C95729" w:rsidRPr="00807801" w:rsidRDefault="004A4D3E" w:rsidP="00AC6BB5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Faktom je, že naše združenie nie je </w:t>
      </w:r>
      <w:r w:rsidR="00AC6BB5" w:rsidRPr="00807801">
        <w:rPr>
          <w:sz w:val="28"/>
          <w:szCs w:val="28"/>
        </w:rPr>
        <w:t>vo väčšine prípadov</w:t>
      </w:r>
      <w:r w:rsidRPr="00807801">
        <w:rPr>
          <w:sz w:val="28"/>
          <w:szCs w:val="28"/>
        </w:rPr>
        <w:t xml:space="preserve"> </w:t>
      </w:r>
      <w:r w:rsidR="00AC6BB5" w:rsidRPr="00807801">
        <w:rPr>
          <w:sz w:val="28"/>
          <w:szCs w:val="28"/>
        </w:rPr>
        <w:t>kompatibilné</w:t>
      </w:r>
      <w:r w:rsidRPr="00807801">
        <w:rPr>
          <w:sz w:val="28"/>
          <w:szCs w:val="28"/>
        </w:rPr>
        <w:t xml:space="preserve"> s chválenkárstvom </w:t>
      </w:r>
      <w:r w:rsidR="00CC4096" w:rsidRPr="00807801">
        <w:rPr>
          <w:sz w:val="28"/>
          <w:szCs w:val="28"/>
        </w:rPr>
        <w:t xml:space="preserve">a s genialitou </w:t>
      </w:r>
      <w:r w:rsidRPr="00807801">
        <w:rPr>
          <w:sz w:val="28"/>
          <w:szCs w:val="28"/>
        </w:rPr>
        <w:t>jednotlivých vlád</w:t>
      </w:r>
      <w:r w:rsidR="00CC4096" w:rsidRPr="00807801">
        <w:rPr>
          <w:sz w:val="28"/>
          <w:szCs w:val="28"/>
        </w:rPr>
        <w:t xml:space="preserve">. Nikdy sme neakceptovali sebauspokojovanie sa vlád a ich členov s dosiahnutými výsledkami. Nikdy sme sa nepovažovali za </w:t>
      </w:r>
      <w:r w:rsidR="00E4695D">
        <w:rPr>
          <w:sz w:val="28"/>
          <w:szCs w:val="28"/>
        </w:rPr>
        <w:t>vše</w:t>
      </w:r>
      <w:r w:rsidR="00AC6BB5" w:rsidRPr="00807801">
        <w:rPr>
          <w:sz w:val="28"/>
          <w:szCs w:val="28"/>
        </w:rPr>
        <w:t>múdrych</w:t>
      </w:r>
      <w:r w:rsidR="00CC4096" w:rsidRPr="00807801">
        <w:rPr>
          <w:sz w:val="28"/>
          <w:szCs w:val="28"/>
        </w:rPr>
        <w:t xml:space="preserve"> s patentom na pravdu, či</w:t>
      </w:r>
      <w:r w:rsidR="00E4695D">
        <w:rPr>
          <w:sz w:val="28"/>
          <w:szCs w:val="28"/>
        </w:rPr>
        <w:t xml:space="preserve"> na </w:t>
      </w:r>
      <w:r w:rsidR="00CC4096" w:rsidRPr="00807801">
        <w:rPr>
          <w:sz w:val="28"/>
          <w:szCs w:val="28"/>
        </w:rPr>
        <w:t>správne riešenia, ale duchovný, mravný a vôbec ľudský potenciál  nášho združenia dával na to „pouvoir“.</w:t>
      </w:r>
    </w:p>
    <w:p w:rsidR="00C95729" w:rsidRPr="00807801" w:rsidRDefault="00C95729" w:rsidP="0011750F">
      <w:pPr>
        <w:jc w:val="both"/>
        <w:rPr>
          <w:sz w:val="28"/>
          <w:szCs w:val="28"/>
        </w:rPr>
      </w:pPr>
    </w:p>
    <w:p w:rsidR="00C935C5" w:rsidRPr="00807801" w:rsidRDefault="00C95729" w:rsidP="00AC6BB5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U nás je to tak, že väčšina politikov po nástupe do mocenských alebo spoločensky významných pozícií</w:t>
      </w:r>
      <w:r w:rsidR="00CC4096" w:rsidRPr="00807801">
        <w:rPr>
          <w:sz w:val="28"/>
          <w:szCs w:val="28"/>
        </w:rPr>
        <w:t xml:space="preserve"> </w:t>
      </w:r>
      <w:r w:rsidR="00E4695D">
        <w:rPr>
          <w:sz w:val="28"/>
          <w:szCs w:val="28"/>
        </w:rPr>
        <w:t>nadobúda</w:t>
      </w:r>
      <w:r w:rsidRPr="00807801">
        <w:rPr>
          <w:sz w:val="28"/>
          <w:szCs w:val="28"/>
        </w:rPr>
        <w:t xml:space="preserve"> imunitu voči hlasom z verejnosti a neakceptujú ani ako veriaci vskutku sväté </w:t>
      </w:r>
      <w:r w:rsidR="00AC6BB5" w:rsidRPr="00807801">
        <w:rPr>
          <w:sz w:val="28"/>
          <w:szCs w:val="28"/>
        </w:rPr>
        <w:t>„</w:t>
      </w:r>
      <w:r w:rsidRPr="00807801">
        <w:rPr>
          <w:i/>
          <w:sz w:val="28"/>
          <w:szCs w:val="28"/>
        </w:rPr>
        <w:t>Vox populi Vox Dei</w:t>
      </w:r>
      <w:r w:rsidR="00AC6BB5" w:rsidRPr="00807801">
        <w:rPr>
          <w:i/>
          <w:sz w:val="28"/>
          <w:szCs w:val="28"/>
        </w:rPr>
        <w:t>“</w:t>
      </w:r>
      <w:r w:rsidRPr="00807801">
        <w:rPr>
          <w:i/>
          <w:sz w:val="28"/>
          <w:szCs w:val="28"/>
        </w:rPr>
        <w:t>.</w:t>
      </w:r>
      <w:r w:rsidR="00AC6BB5" w:rsidRPr="00807801">
        <w:rPr>
          <w:i/>
          <w:sz w:val="28"/>
          <w:szCs w:val="28"/>
        </w:rPr>
        <w:t xml:space="preserve"> </w:t>
      </w:r>
      <w:r w:rsidR="00566F93" w:rsidRPr="00807801">
        <w:rPr>
          <w:sz w:val="28"/>
          <w:szCs w:val="28"/>
        </w:rPr>
        <w:t xml:space="preserve">Tak tomu bolo za vlád pánov Vladimíra Mečiara a Mikuláša Dzurindu a je </w:t>
      </w:r>
      <w:r w:rsidR="00AC6BB5" w:rsidRPr="00807801">
        <w:rPr>
          <w:sz w:val="28"/>
          <w:szCs w:val="28"/>
        </w:rPr>
        <w:t xml:space="preserve">aj </w:t>
      </w:r>
      <w:r w:rsidR="00566F93" w:rsidRPr="00807801">
        <w:rPr>
          <w:sz w:val="28"/>
          <w:szCs w:val="28"/>
        </w:rPr>
        <w:t xml:space="preserve">za   </w:t>
      </w:r>
      <w:r w:rsidR="00AC6BB5" w:rsidRPr="00807801">
        <w:rPr>
          <w:sz w:val="28"/>
          <w:szCs w:val="28"/>
        </w:rPr>
        <w:t>Róberta</w:t>
      </w:r>
      <w:r w:rsidR="00566F93" w:rsidRPr="00807801">
        <w:rPr>
          <w:sz w:val="28"/>
          <w:szCs w:val="28"/>
        </w:rPr>
        <w:t xml:space="preserve"> Fica. Občas sme sa zhodli na možných riešeniach problémov spoločnosti a hospodárstva na našom štátnom území, boli na našich zhromaždeniach, ale v momente kritických slov našich členov zanevreli nielen na nich, ale aj na naše združenie. Dokonca ako naši čestní členovia „zabudli“, že jestvujeme. Málokedy</w:t>
      </w:r>
      <w:r w:rsidR="00DE58D4" w:rsidRPr="00807801">
        <w:rPr>
          <w:sz w:val="28"/>
          <w:szCs w:val="28"/>
        </w:rPr>
        <w:t xml:space="preserve"> odpovedali</w:t>
      </w:r>
      <w:r w:rsidR="00566F93" w:rsidRPr="00807801">
        <w:rPr>
          <w:sz w:val="28"/>
          <w:szCs w:val="28"/>
        </w:rPr>
        <w:t xml:space="preserve">, či skôr nikdy </w:t>
      </w:r>
      <w:r w:rsidR="00DE58D4" w:rsidRPr="00807801">
        <w:rPr>
          <w:sz w:val="28"/>
          <w:szCs w:val="28"/>
        </w:rPr>
        <w:t>ne</w:t>
      </w:r>
      <w:r w:rsidR="00566F93" w:rsidRPr="00807801">
        <w:rPr>
          <w:sz w:val="28"/>
          <w:szCs w:val="28"/>
        </w:rPr>
        <w:t>odpovedali na naše vyhlásenia a dokumenty na rozdiel od svetových lídrov. Boli však ľudom zvolení, takže, my sme menšinou, ktorá si musí hľadať svoje</w:t>
      </w:r>
      <w:r w:rsidR="00AC6BB5" w:rsidRPr="00807801">
        <w:rPr>
          <w:sz w:val="28"/>
          <w:szCs w:val="28"/>
        </w:rPr>
        <w:t xml:space="preserve"> </w:t>
      </w:r>
      <w:r w:rsidR="00566F93" w:rsidRPr="00807801">
        <w:rPr>
          <w:sz w:val="28"/>
          <w:szCs w:val="28"/>
        </w:rPr>
        <w:t xml:space="preserve">Slnko, alebo sa postarať, aby sa k nej – ku každému z nás </w:t>
      </w:r>
      <w:r w:rsidR="00AC6BB5" w:rsidRPr="00807801">
        <w:rPr>
          <w:sz w:val="28"/>
          <w:szCs w:val="28"/>
        </w:rPr>
        <w:t>sa</w:t>
      </w:r>
      <w:r w:rsidR="00566F93" w:rsidRPr="00807801">
        <w:rPr>
          <w:sz w:val="28"/>
          <w:szCs w:val="28"/>
        </w:rPr>
        <w:t xml:space="preserve"> akousi </w:t>
      </w:r>
      <w:r w:rsidR="00AC6BB5" w:rsidRPr="00807801">
        <w:rPr>
          <w:sz w:val="28"/>
          <w:szCs w:val="28"/>
        </w:rPr>
        <w:t>skulinkou</w:t>
      </w:r>
      <w:r w:rsidR="00566F93" w:rsidRPr="00807801">
        <w:rPr>
          <w:sz w:val="28"/>
          <w:szCs w:val="28"/>
        </w:rPr>
        <w:t xml:space="preserve"> dostali slnečné lúče – optimizmu a vôle </w:t>
      </w:r>
      <w:r w:rsidR="00C935C5" w:rsidRPr="00807801">
        <w:rPr>
          <w:sz w:val="28"/>
          <w:szCs w:val="28"/>
        </w:rPr>
        <w:t>byť rozmýšľajúcim</w:t>
      </w:r>
      <w:r w:rsidR="00DE58D4" w:rsidRPr="00807801">
        <w:rPr>
          <w:sz w:val="28"/>
          <w:szCs w:val="28"/>
        </w:rPr>
        <w:t>i ľuďmi, ktorí</w:t>
      </w:r>
      <w:r w:rsidR="00C935C5" w:rsidRPr="00807801">
        <w:rPr>
          <w:sz w:val="28"/>
          <w:szCs w:val="28"/>
        </w:rPr>
        <w:t xml:space="preserve"> nep</w:t>
      </w:r>
      <w:r w:rsidR="00DE58D4" w:rsidRPr="00807801">
        <w:rPr>
          <w:sz w:val="28"/>
          <w:szCs w:val="28"/>
        </w:rPr>
        <w:t>adajú</w:t>
      </w:r>
      <w:r w:rsidR="00C935C5" w:rsidRPr="00807801">
        <w:rPr>
          <w:sz w:val="28"/>
          <w:szCs w:val="28"/>
        </w:rPr>
        <w:t xml:space="preserve"> pred mocou na kolená</w:t>
      </w:r>
      <w:r w:rsidR="00566F93" w:rsidRPr="00807801">
        <w:rPr>
          <w:sz w:val="28"/>
          <w:szCs w:val="28"/>
        </w:rPr>
        <w:t>.</w:t>
      </w:r>
      <w:r w:rsidR="00C935C5" w:rsidRPr="00807801">
        <w:rPr>
          <w:sz w:val="28"/>
          <w:szCs w:val="28"/>
        </w:rPr>
        <w:t xml:space="preserve"> </w:t>
      </w:r>
    </w:p>
    <w:p w:rsidR="002C7833" w:rsidRPr="00807801" w:rsidRDefault="002C7833" w:rsidP="0011750F">
      <w:pPr>
        <w:jc w:val="both"/>
        <w:rPr>
          <w:sz w:val="28"/>
          <w:szCs w:val="28"/>
        </w:rPr>
      </w:pPr>
    </w:p>
    <w:p w:rsidR="008C32CE" w:rsidRPr="00807801" w:rsidRDefault="008C32CE" w:rsidP="00AC6BB5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lastRenderedPageBreak/>
        <w:t>Z tohto hľadiska sme sa vždy tešili zo záujmu prvých troch prezidentov Slovenskej republiky pánov Michala Kováča, Rudolfa Schustera a Ivana Gašparoviča. Pán prezident Kiska nám už niekoľko</w:t>
      </w:r>
      <w:r w:rsidR="0037382C" w:rsidRPr="00807801">
        <w:rPr>
          <w:sz w:val="28"/>
          <w:szCs w:val="28"/>
        </w:rPr>
        <w:t>krát</w:t>
      </w:r>
      <w:r w:rsidRPr="00807801">
        <w:rPr>
          <w:sz w:val="28"/>
          <w:szCs w:val="28"/>
        </w:rPr>
        <w:t xml:space="preserve"> odkázal, že si váži našu prácu, ale čas na výmenu názorov si zatiaľ nenašiel.</w:t>
      </w:r>
      <w:r w:rsidR="00AE1C9A" w:rsidRPr="00807801">
        <w:rPr>
          <w:sz w:val="28"/>
          <w:szCs w:val="28"/>
        </w:rPr>
        <w:t xml:space="preserve"> Veľmi blízko sme si boli s Jánom Chryzostom kardinálom Korcom, naším čestným členom od miléniového roka, pričom sme sa</w:t>
      </w:r>
      <w:r w:rsidR="0037382C" w:rsidRPr="00807801">
        <w:rPr>
          <w:sz w:val="28"/>
          <w:szCs w:val="28"/>
        </w:rPr>
        <w:t xml:space="preserve"> osobne stretávali od 1992</w:t>
      </w:r>
      <w:r w:rsidR="00AE1C9A" w:rsidRPr="00807801">
        <w:rPr>
          <w:sz w:val="28"/>
          <w:szCs w:val="28"/>
        </w:rPr>
        <w:t xml:space="preserve">. roka, ktorý až do svojej smrti neraz poslal svoje podnety i posolstvá k našim aktivitám, a predovšetkým nabádal k presadzovaniu vlastenectva a vzťahu k národu v našom živote. Odozvou bola </w:t>
      </w:r>
      <w:r w:rsidR="00CD4889">
        <w:rPr>
          <w:sz w:val="28"/>
          <w:szCs w:val="28"/>
        </w:rPr>
        <w:t xml:space="preserve">okrem iných </w:t>
      </w:r>
      <w:r w:rsidR="00AE1C9A" w:rsidRPr="00807801">
        <w:rPr>
          <w:sz w:val="28"/>
          <w:szCs w:val="28"/>
        </w:rPr>
        <w:t>téma, ktorú spracoval prof. Jozef Masarik „Bezpečnosť národa a spoločnosti“, prezentovaná na 250. podujatí združenia 10. decembra 2015.</w:t>
      </w:r>
    </w:p>
    <w:p w:rsidR="008C32CE" w:rsidRPr="00807801" w:rsidRDefault="008C32CE" w:rsidP="0011750F">
      <w:pPr>
        <w:jc w:val="both"/>
        <w:rPr>
          <w:sz w:val="28"/>
          <w:szCs w:val="28"/>
        </w:rPr>
      </w:pPr>
    </w:p>
    <w:p w:rsidR="00C935C5" w:rsidRPr="00807801" w:rsidRDefault="00AC6BB5" w:rsidP="00AC6BB5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Pertraktovali</w:t>
      </w:r>
      <w:r w:rsidR="00DE58D4" w:rsidRPr="00807801">
        <w:rPr>
          <w:sz w:val="28"/>
          <w:szCs w:val="28"/>
        </w:rPr>
        <w:t xml:space="preserve"> sme </w:t>
      </w:r>
      <w:r w:rsidRPr="00807801">
        <w:rPr>
          <w:sz w:val="28"/>
          <w:szCs w:val="28"/>
        </w:rPr>
        <w:t xml:space="preserve">napríklad </w:t>
      </w:r>
      <w:r w:rsidR="00DE58D4" w:rsidRPr="00807801">
        <w:rPr>
          <w:sz w:val="28"/>
          <w:szCs w:val="28"/>
        </w:rPr>
        <w:t xml:space="preserve">témy </w:t>
      </w:r>
      <w:r w:rsidRPr="00807801">
        <w:rPr>
          <w:sz w:val="28"/>
          <w:szCs w:val="28"/>
        </w:rPr>
        <w:t>o poslaní,</w:t>
      </w:r>
      <w:r w:rsidR="00CD5027" w:rsidRPr="00807801">
        <w:rPr>
          <w:sz w:val="28"/>
          <w:szCs w:val="28"/>
        </w:rPr>
        <w:t xml:space="preserve"> o </w:t>
      </w:r>
      <w:r w:rsidR="00C935C5" w:rsidRPr="00807801">
        <w:rPr>
          <w:sz w:val="28"/>
          <w:szCs w:val="28"/>
        </w:rPr>
        <w:t>povinnostiach a</w:t>
      </w:r>
      <w:r w:rsidR="00CD5027" w:rsidRPr="00807801">
        <w:rPr>
          <w:sz w:val="28"/>
          <w:szCs w:val="28"/>
        </w:rPr>
        <w:t> o z</w:t>
      </w:r>
      <w:r w:rsidR="00C935C5" w:rsidRPr="00807801">
        <w:rPr>
          <w:sz w:val="28"/>
          <w:szCs w:val="28"/>
        </w:rPr>
        <w:t>odpovednosti prezidenta republiky, problémy nezamestnanosti a jej neriešenia systémovými opatreniami (napríklad zníženie fondu pracovného času). Osobitný priestor mali témy vnútornej bezpečnosti v SR a jej obranyschopnosť</w:t>
      </w:r>
      <w:r w:rsidR="008C32CE" w:rsidRPr="00807801">
        <w:rPr>
          <w:sz w:val="28"/>
          <w:szCs w:val="28"/>
        </w:rPr>
        <w:t>, ďalej vzťahy s Ruskom a ozrejmovali sme myslenie protivníkov vojny a mieru na príklade G. Sorosa.</w:t>
      </w:r>
    </w:p>
    <w:p w:rsidR="00C935C5" w:rsidRPr="00807801" w:rsidRDefault="00C935C5" w:rsidP="0011750F">
      <w:pPr>
        <w:jc w:val="both"/>
        <w:rPr>
          <w:sz w:val="28"/>
          <w:szCs w:val="28"/>
        </w:rPr>
      </w:pPr>
    </w:p>
    <w:p w:rsidR="00CC4096" w:rsidRPr="00807801" w:rsidRDefault="00C935C5" w:rsidP="00AC6BB5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Dospeli sme k názoru, že treba si oddýchnuť od domácich „lídrov“ a ich politických strán. Začali sme sa venovať problémom vojny a mieru, globálnym a vôbec civilizačným problémom, využívajúc naše</w:t>
      </w:r>
      <w:r w:rsidR="00AC6BB5" w:rsidRPr="00807801">
        <w:rPr>
          <w:sz w:val="28"/>
          <w:szCs w:val="28"/>
        </w:rPr>
        <w:t xml:space="preserve"> početné </w:t>
      </w:r>
      <w:r w:rsidRPr="00807801">
        <w:rPr>
          <w:sz w:val="28"/>
          <w:szCs w:val="28"/>
        </w:rPr>
        <w:t xml:space="preserve">kontakty v zahraničí. </w:t>
      </w:r>
      <w:r w:rsidR="00AC6BB5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>S</w:t>
      </w:r>
      <w:r w:rsidR="00AC6BB5" w:rsidRPr="00807801">
        <w:rPr>
          <w:sz w:val="28"/>
          <w:szCs w:val="28"/>
        </w:rPr>
        <w:t>talo sa tak de facto už na tom s</w:t>
      </w:r>
      <w:r w:rsidRPr="00807801">
        <w:rPr>
          <w:sz w:val="28"/>
          <w:szCs w:val="28"/>
        </w:rPr>
        <w:t>tom zhromaždení, ktorého hosťom bolo čiernohorský premiér Milo Djukanovič. Charakterizovali sme vývoj medzinárodnej situácie v súvislosti s pomermi na Ukrajine, s rastom jadrového potenciálu za posledných tridsať rokov a prostredníctvom médií informovali o našich záveroch, že podmienky mierového</w:t>
      </w:r>
      <w:r w:rsidR="00566F93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 xml:space="preserve">života sú čoraz viac krehkejšie. </w:t>
      </w:r>
      <w:r w:rsidR="00566F93" w:rsidRPr="00807801">
        <w:rPr>
          <w:sz w:val="28"/>
          <w:szCs w:val="28"/>
        </w:rPr>
        <w:t xml:space="preserve"> </w:t>
      </w:r>
      <w:r w:rsidR="008C32CE" w:rsidRPr="00807801">
        <w:rPr>
          <w:sz w:val="28"/>
          <w:szCs w:val="28"/>
        </w:rPr>
        <w:t>V predvečer Dňa víťazstva 7. mája 2015 sme založili Medzinárodný mierový výbor. Spoluiniciátorom jeho vzniku bol aj náš člen a sympatizant Rongxiang Xu, líder vedy o regenerácii poškodených telových orgánov a tkanív, ktorý však dva týždne predtým tragicky zahynul.</w:t>
      </w:r>
    </w:p>
    <w:p w:rsidR="00F636D8" w:rsidRPr="00807801" w:rsidRDefault="00F636D8" w:rsidP="0011750F">
      <w:pPr>
        <w:jc w:val="both"/>
        <w:rPr>
          <w:sz w:val="28"/>
          <w:szCs w:val="28"/>
        </w:rPr>
      </w:pPr>
    </w:p>
    <w:p w:rsidR="00F636D8" w:rsidRPr="00807801" w:rsidRDefault="00F636D8" w:rsidP="006A2EB9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Dnes jestvuje dokument o šestnástich mesiacoch Medzinárodného mierového výboru, dostupný na </w:t>
      </w:r>
      <w:hyperlink r:id="rId7" w:history="1">
        <w:r w:rsidRPr="00807801">
          <w:rPr>
            <w:rStyle w:val="Hypertextovprepojenie"/>
            <w:color w:val="auto"/>
            <w:sz w:val="28"/>
            <w:szCs w:val="28"/>
          </w:rPr>
          <w:t>www.hospodarskyklub.sk</w:t>
        </w:r>
      </w:hyperlink>
      <w:r w:rsidRPr="00807801">
        <w:rPr>
          <w:sz w:val="28"/>
          <w:szCs w:val="28"/>
        </w:rPr>
        <w:t xml:space="preserve"> v jazyku slovenskom a v angličtine.</w:t>
      </w:r>
      <w:r w:rsidR="007C1DC1" w:rsidRPr="00807801">
        <w:rPr>
          <w:sz w:val="28"/>
          <w:szCs w:val="28"/>
        </w:rPr>
        <w:t xml:space="preserve"> Väčšinu vyhlásení sme zverejnili prostredníctvom TASR. </w:t>
      </w:r>
      <w:r w:rsidRPr="00807801">
        <w:rPr>
          <w:sz w:val="28"/>
          <w:szCs w:val="28"/>
        </w:rPr>
        <w:t xml:space="preserve">Jednou z jeho viac ako významných aktivít bola výzva prezidentovi SR A. Kiskovi, aby ozrejmil obranyschopnosť mierového života, a potom výzva premiérovi SR R. Ficovi, aby požiadal pápeža Františka o zvolanie celosvetovej mierovej konferencie. Obidve výzvy ostali bez odpovedí. </w:t>
      </w:r>
      <w:r w:rsidR="007C1DC1" w:rsidRPr="00807801">
        <w:rPr>
          <w:sz w:val="28"/>
          <w:szCs w:val="28"/>
        </w:rPr>
        <w:t>Pred rokom na 105. zhr</w:t>
      </w:r>
      <w:r w:rsidR="00E042D6" w:rsidRPr="00807801">
        <w:rPr>
          <w:sz w:val="28"/>
          <w:szCs w:val="28"/>
        </w:rPr>
        <w:t xml:space="preserve">omaždení 29. októbra 2015 rezonovali </w:t>
      </w:r>
      <w:r w:rsidR="00AE1C9A" w:rsidRPr="00807801">
        <w:rPr>
          <w:sz w:val="28"/>
          <w:szCs w:val="28"/>
        </w:rPr>
        <w:t>názory na takéto správanie sa p</w:t>
      </w:r>
      <w:r w:rsidR="00E042D6" w:rsidRPr="00807801">
        <w:rPr>
          <w:sz w:val="28"/>
          <w:szCs w:val="28"/>
        </w:rPr>
        <w:t xml:space="preserve">olitikov v celoklubovej diskusii </w:t>
      </w:r>
      <w:r w:rsidR="00E042D6" w:rsidRPr="00807801">
        <w:rPr>
          <w:i/>
          <w:sz w:val="28"/>
          <w:szCs w:val="28"/>
        </w:rPr>
        <w:t>„Česť, slušnosť a charakter sa nedajú kúpiť.“</w:t>
      </w:r>
      <w:r w:rsidR="006A2EB9" w:rsidRPr="00807801">
        <w:rPr>
          <w:i/>
          <w:sz w:val="28"/>
          <w:szCs w:val="28"/>
        </w:rPr>
        <w:t xml:space="preserve"> </w:t>
      </w:r>
      <w:r w:rsidR="00AE1C9A" w:rsidRPr="00807801">
        <w:rPr>
          <w:sz w:val="28"/>
          <w:szCs w:val="28"/>
        </w:rPr>
        <w:t xml:space="preserve">Mohol by som spomenúť aj našu výzvu </w:t>
      </w:r>
      <w:r w:rsidR="00AE1C9A" w:rsidRPr="00807801">
        <w:rPr>
          <w:i/>
          <w:sz w:val="28"/>
          <w:szCs w:val="28"/>
        </w:rPr>
        <w:t>„O politickej a ľudskej zodpovednosti“</w:t>
      </w:r>
      <w:r w:rsidR="00AE1C9A" w:rsidRPr="00807801">
        <w:rPr>
          <w:sz w:val="28"/>
          <w:szCs w:val="28"/>
        </w:rPr>
        <w:t xml:space="preserve"> pred parlamentnými voľbami v uplynulom roku a opakovane na našom februárovom zhromaždení vo februári 2016. Na ňom hosť a laureát „Mierovej ceny zo </w:t>
      </w:r>
      <w:r w:rsidR="00AE1C9A" w:rsidRPr="00807801">
        <w:rPr>
          <w:sz w:val="28"/>
          <w:szCs w:val="28"/>
        </w:rPr>
        <w:lastRenderedPageBreak/>
        <w:t>Slovenska 2015“ za rok 2015 generálny tajomník OECD José Angel G</w:t>
      </w:r>
      <w:r w:rsidR="007C1DC1" w:rsidRPr="00807801">
        <w:rPr>
          <w:sz w:val="28"/>
          <w:szCs w:val="28"/>
        </w:rPr>
        <w:t>urría ozrejmil neoceniteľnosť medzinárodnej hospodárskej spolupráce a jej vplyv na vývoj medzinárodných vzťahov. Jeho názory potvrd</w:t>
      </w:r>
      <w:r w:rsidR="00955DB2" w:rsidRPr="00807801">
        <w:rPr>
          <w:sz w:val="28"/>
          <w:szCs w:val="28"/>
        </w:rPr>
        <w:t>ilo konkrétnymi príkladmi šesť našich osobností. Zhodli sme sa aj na tom, že mier je tou najdôležitejšou podmienkou života na Zemi a zachovania našej civilizácie.</w:t>
      </w:r>
    </w:p>
    <w:p w:rsidR="001C6BDF" w:rsidRPr="00807801" w:rsidRDefault="001C6BDF" w:rsidP="0011750F">
      <w:pPr>
        <w:jc w:val="both"/>
        <w:rPr>
          <w:sz w:val="28"/>
          <w:szCs w:val="28"/>
        </w:rPr>
      </w:pPr>
    </w:p>
    <w:p w:rsidR="001C6BDF" w:rsidRPr="00807801" w:rsidRDefault="001C6BDF" w:rsidP="006A2EB9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V kontexte sme diskutovali na 108. riadnom zhromaždení o štátnych a národných záujmoch SR a v diskusii ich podporilo osem osobností. Opäť zaznelo, že by bolo rozumné prijať ústavný zákon o výdavkoch na obranu. V apríli 2016 sme zhodnotili európsku realitu a naše názory poslali svetovým lídrom. Prijali sme aj výročné vyhlásenie spoluiniciátora MMV a jeho členov, ktoré osobne prevzal predseda Výboru riaditeľov GAZPROMu, bývalý ruský premiér a  splnomocnenec prezidenta RF Viktor A. Zubkov pre V. V. Putina na priateľskom a otvorenom diskusnom stretnutí 28. apríla 2016.</w:t>
      </w:r>
    </w:p>
    <w:p w:rsidR="001C6BDF" w:rsidRPr="00807801" w:rsidRDefault="001C6BDF" w:rsidP="0011750F">
      <w:pPr>
        <w:jc w:val="both"/>
        <w:rPr>
          <w:sz w:val="28"/>
          <w:szCs w:val="28"/>
        </w:rPr>
      </w:pPr>
    </w:p>
    <w:p w:rsidR="001C6BDF" w:rsidRPr="00807801" w:rsidRDefault="001C6BDF" w:rsidP="00FE1F0E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O mesiac neskôr na 109. riadnom zhromaždení bola hlavnou témou otázka „Ako urobiť silné Slovensko v EÚ?“. </w:t>
      </w:r>
      <w:r w:rsidR="002C7833" w:rsidRPr="00807801">
        <w:rPr>
          <w:sz w:val="28"/>
          <w:szCs w:val="28"/>
        </w:rPr>
        <w:t xml:space="preserve">V centre záujmu  bola </w:t>
      </w:r>
      <w:r w:rsidR="0037382C" w:rsidRPr="00807801">
        <w:rPr>
          <w:sz w:val="28"/>
          <w:szCs w:val="28"/>
        </w:rPr>
        <w:t xml:space="preserve"> zmluva TTIP, </w:t>
      </w:r>
      <w:r w:rsidR="002C7833" w:rsidRPr="00807801">
        <w:rPr>
          <w:sz w:val="28"/>
          <w:szCs w:val="28"/>
        </w:rPr>
        <w:t xml:space="preserve">označená za netransparentnú a podsúvanú takmer  metódami práce v ilegalite. </w:t>
      </w:r>
      <w:r w:rsidR="00566FF6" w:rsidRPr="00807801">
        <w:rPr>
          <w:sz w:val="28"/>
          <w:szCs w:val="28"/>
        </w:rPr>
        <w:t>Opäť sme vyzývali vládu, že treba pristúpiť k problematike obranyschopnosti SR, pričom sme sa zhodli na tom, že „medzi ľuďmi je stále dosť rozumných ľudí“.</w:t>
      </w:r>
      <w:r w:rsidR="009D540A" w:rsidRPr="00807801">
        <w:rPr>
          <w:sz w:val="28"/>
          <w:szCs w:val="28"/>
        </w:rPr>
        <w:t xml:space="preserve"> Naše názory sme zhrnuli v dokumente Medzinárodného mierového výboru </w:t>
      </w:r>
      <w:r w:rsidR="002C7833" w:rsidRPr="00807801">
        <w:rPr>
          <w:sz w:val="28"/>
          <w:szCs w:val="28"/>
        </w:rPr>
        <w:t xml:space="preserve"> </w:t>
      </w:r>
      <w:r w:rsidR="002C7833" w:rsidRPr="00807801">
        <w:rPr>
          <w:i/>
          <w:sz w:val="28"/>
          <w:szCs w:val="28"/>
        </w:rPr>
        <w:t>„Všeľudské ideály a šťastie iného jednotlivca sú v tieni</w:t>
      </w:r>
      <w:r w:rsidR="002C7833" w:rsidRPr="00807801">
        <w:rPr>
          <w:sz w:val="28"/>
          <w:szCs w:val="28"/>
        </w:rPr>
        <w:t xml:space="preserve">“ </w:t>
      </w:r>
      <w:r w:rsidR="009D540A" w:rsidRPr="00807801">
        <w:rPr>
          <w:sz w:val="28"/>
          <w:szCs w:val="28"/>
        </w:rPr>
        <w:t>z 18. júla.</w:t>
      </w:r>
    </w:p>
    <w:p w:rsidR="00FE1F0E" w:rsidRPr="00807801" w:rsidRDefault="002C7833" w:rsidP="00FE1F0E">
      <w:pPr>
        <w:pStyle w:val="Nadpis3"/>
        <w:ind w:firstLine="708"/>
        <w:jc w:val="both"/>
        <w:rPr>
          <w:b w:val="0"/>
          <w:sz w:val="28"/>
          <w:szCs w:val="28"/>
        </w:rPr>
      </w:pPr>
      <w:r w:rsidRPr="00807801">
        <w:rPr>
          <w:b w:val="0"/>
          <w:sz w:val="28"/>
          <w:szCs w:val="28"/>
        </w:rPr>
        <w:t xml:space="preserve">Faktom bolo a je, že politickí lídri doma a v menšej miere vo svete chcú hovoriť len o tom, čo sa im pozdáva, kde im nehrozí kritika a takpovediac vyslovenie nespokojnosti. </w:t>
      </w:r>
      <w:r w:rsidR="00E7475A" w:rsidRPr="00807801">
        <w:rPr>
          <w:b w:val="0"/>
          <w:sz w:val="28"/>
          <w:szCs w:val="28"/>
        </w:rPr>
        <w:t>Ani pápeži tak</w:t>
      </w:r>
      <w:r w:rsidR="00E4695D">
        <w:rPr>
          <w:b w:val="0"/>
          <w:sz w:val="28"/>
          <w:szCs w:val="28"/>
        </w:rPr>
        <w:t xml:space="preserve"> ako domáci politici (tiežpolitici)</w:t>
      </w:r>
      <w:r w:rsidR="00E7475A" w:rsidRPr="00807801">
        <w:rPr>
          <w:b w:val="0"/>
          <w:sz w:val="28"/>
          <w:szCs w:val="28"/>
        </w:rPr>
        <w:t xml:space="preserve"> nevyužívajú to, že sú od druhej polovice 19. storočia „neomylní“. </w:t>
      </w:r>
      <w:r w:rsidR="00E240E3" w:rsidRPr="00807801">
        <w:rPr>
          <w:b w:val="0"/>
          <w:sz w:val="28"/>
          <w:szCs w:val="28"/>
        </w:rPr>
        <w:t>A to domácich nerozdeľujeme na koaličných a opozičných. Zahraniční politici</w:t>
      </w:r>
      <w:r w:rsidR="004D17B3" w:rsidRPr="00807801">
        <w:rPr>
          <w:b w:val="0"/>
          <w:sz w:val="28"/>
          <w:szCs w:val="28"/>
        </w:rPr>
        <w:t xml:space="preserve"> s výnimkou maďarských a z WEFu</w:t>
      </w:r>
      <w:r w:rsidR="00E240E3" w:rsidRPr="00807801">
        <w:rPr>
          <w:b w:val="0"/>
          <w:sz w:val="28"/>
          <w:szCs w:val="28"/>
        </w:rPr>
        <w:t>,</w:t>
      </w:r>
      <w:r w:rsidR="003E7FD4" w:rsidRPr="00807801">
        <w:rPr>
          <w:b w:val="0"/>
          <w:sz w:val="28"/>
          <w:szCs w:val="28"/>
        </w:rPr>
        <w:t xml:space="preserve"> ktorí reaguj</w:t>
      </w:r>
      <w:r w:rsidR="00FE1F0E" w:rsidRPr="00807801">
        <w:rPr>
          <w:b w:val="0"/>
          <w:sz w:val="28"/>
          <w:szCs w:val="28"/>
        </w:rPr>
        <w:t xml:space="preserve">ú na naše podnety aj na kritiku pomerov </w:t>
      </w:r>
      <w:r w:rsidR="003E7FD4" w:rsidRPr="00807801">
        <w:rPr>
          <w:b w:val="0"/>
          <w:sz w:val="28"/>
          <w:szCs w:val="28"/>
        </w:rPr>
        <w:t>(napríklad v súvislosti s konkurencieschopnosťou)</w:t>
      </w:r>
      <w:r w:rsidR="00E4695D">
        <w:rPr>
          <w:b w:val="0"/>
          <w:sz w:val="28"/>
          <w:szCs w:val="28"/>
        </w:rPr>
        <w:t>, sú rovnakí, ale takpovediac „oblejší“ – „nehranatí“</w:t>
      </w:r>
      <w:r w:rsidR="00FE1F0E" w:rsidRPr="00807801">
        <w:rPr>
          <w:b w:val="0"/>
          <w:sz w:val="28"/>
          <w:szCs w:val="28"/>
        </w:rPr>
        <w:t>.</w:t>
      </w:r>
      <w:r w:rsidR="001231E7" w:rsidRPr="00807801">
        <w:rPr>
          <w:b w:val="0"/>
          <w:sz w:val="28"/>
          <w:szCs w:val="28"/>
        </w:rPr>
        <w:t xml:space="preserve"> </w:t>
      </w:r>
    </w:p>
    <w:p w:rsidR="00FE1F0E" w:rsidRPr="00807801" w:rsidRDefault="00FE1F0E" w:rsidP="00FE1F0E">
      <w:pPr>
        <w:pStyle w:val="Nadpis3"/>
        <w:ind w:firstLine="708"/>
        <w:jc w:val="both"/>
        <w:rPr>
          <w:b w:val="0"/>
          <w:sz w:val="28"/>
          <w:szCs w:val="28"/>
        </w:rPr>
      </w:pPr>
      <w:r w:rsidRPr="00807801">
        <w:rPr>
          <w:b w:val="0"/>
          <w:sz w:val="28"/>
          <w:szCs w:val="28"/>
        </w:rPr>
        <w:t>T</w:t>
      </w:r>
      <w:r w:rsidR="001231E7" w:rsidRPr="00807801">
        <w:rPr>
          <w:b w:val="0"/>
          <w:sz w:val="28"/>
          <w:szCs w:val="28"/>
        </w:rPr>
        <w:t>í, ktorí pôsobia v zahraničí, napríklad v Európskej komisii</w:t>
      </w:r>
      <w:r w:rsidRPr="00807801">
        <w:rPr>
          <w:b w:val="0"/>
          <w:sz w:val="28"/>
          <w:szCs w:val="28"/>
        </w:rPr>
        <w:t>,</w:t>
      </w:r>
      <w:r w:rsidR="001231E7" w:rsidRPr="00807801">
        <w:rPr>
          <w:b w:val="0"/>
          <w:sz w:val="28"/>
          <w:szCs w:val="28"/>
        </w:rPr>
        <w:t xml:space="preserve"> alebo v Európskom parlamente, v parlamentoch členských štátov EÚ,</w:t>
      </w:r>
      <w:r w:rsidR="00E240E3" w:rsidRPr="00807801">
        <w:rPr>
          <w:b w:val="0"/>
          <w:sz w:val="28"/>
          <w:szCs w:val="28"/>
        </w:rPr>
        <w:t xml:space="preserve"> ktorí nikdy nič poriadne nevykonali a</w:t>
      </w:r>
      <w:r w:rsidR="001231E7" w:rsidRPr="00807801">
        <w:rPr>
          <w:b w:val="0"/>
          <w:sz w:val="28"/>
          <w:szCs w:val="28"/>
        </w:rPr>
        <w:t xml:space="preserve"> keď </w:t>
      </w:r>
      <w:r w:rsidR="003E7FD4" w:rsidRPr="00807801">
        <w:rPr>
          <w:b w:val="0"/>
          <w:sz w:val="28"/>
          <w:szCs w:val="28"/>
        </w:rPr>
        <w:t xml:space="preserve">sa </w:t>
      </w:r>
      <w:r w:rsidR="001231E7" w:rsidRPr="00807801">
        <w:rPr>
          <w:b w:val="0"/>
          <w:sz w:val="28"/>
          <w:szCs w:val="28"/>
        </w:rPr>
        <w:t xml:space="preserve">skončí ich volebné obdobie, </w:t>
      </w:r>
      <w:r w:rsidR="00DE58D4" w:rsidRPr="00807801">
        <w:rPr>
          <w:b w:val="0"/>
          <w:sz w:val="28"/>
          <w:szCs w:val="28"/>
        </w:rPr>
        <w:t xml:space="preserve">tak </w:t>
      </w:r>
      <w:r w:rsidR="001231E7" w:rsidRPr="00807801">
        <w:rPr>
          <w:b w:val="0"/>
          <w:sz w:val="28"/>
          <w:szCs w:val="28"/>
        </w:rPr>
        <w:t xml:space="preserve">upadnú  veľmi rýchlo do zabudnutia, jednoducho </w:t>
      </w:r>
      <w:r w:rsidRPr="00807801">
        <w:rPr>
          <w:b w:val="0"/>
          <w:sz w:val="28"/>
          <w:szCs w:val="28"/>
        </w:rPr>
        <w:t xml:space="preserve">na podnety </w:t>
      </w:r>
      <w:r w:rsidR="001231E7" w:rsidRPr="00807801">
        <w:rPr>
          <w:b w:val="0"/>
          <w:sz w:val="28"/>
          <w:szCs w:val="28"/>
        </w:rPr>
        <w:t xml:space="preserve">nereagujú. Pani Mogherini vytrvale prezentuje svoje názory, ktoré odmieta minimálne šestina členských štátov. </w:t>
      </w:r>
      <w:r w:rsidR="00E4695D">
        <w:rPr>
          <w:b w:val="0"/>
          <w:sz w:val="28"/>
          <w:szCs w:val="28"/>
        </w:rPr>
        <w:t>Kontroverzných p</w:t>
      </w:r>
      <w:r w:rsidR="001231E7" w:rsidRPr="00807801">
        <w:rPr>
          <w:b w:val="0"/>
          <w:sz w:val="28"/>
          <w:szCs w:val="28"/>
        </w:rPr>
        <w:t xml:space="preserve">ánov Junkersa a Schultza nehodno ani spomínať. Náš človek v EK a jej podpredseda pán Šefčovič tiež nezasvietil vo vyhlásenom boji za záchranu EÚ. </w:t>
      </w:r>
      <w:r w:rsidR="00080A0A" w:rsidRPr="00807801">
        <w:rPr>
          <w:b w:val="0"/>
          <w:sz w:val="28"/>
          <w:szCs w:val="28"/>
        </w:rPr>
        <w:t xml:space="preserve">Čo o ňom  a o jeho výsledkoch vie slovenská verejnosť ?! </w:t>
      </w:r>
      <w:r w:rsidR="001231E7" w:rsidRPr="00807801">
        <w:rPr>
          <w:b w:val="0"/>
          <w:sz w:val="28"/>
          <w:szCs w:val="28"/>
        </w:rPr>
        <w:t xml:space="preserve"> </w:t>
      </w:r>
      <w:r w:rsidR="00080A0A" w:rsidRPr="00807801">
        <w:rPr>
          <w:b w:val="0"/>
          <w:sz w:val="28"/>
          <w:szCs w:val="28"/>
        </w:rPr>
        <w:t xml:space="preserve">Možno to vie premiér, ale on predsa nie je verejnosť. </w:t>
      </w:r>
      <w:r w:rsidR="001231E7" w:rsidRPr="00807801">
        <w:rPr>
          <w:b w:val="0"/>
          <w:sz w:val="28"/>
          <w:szCs w:val="28"/>
        </w:rPr>
        <w:t xml:space="preserve">Obdobne to platí aj o slovenských poslancoch v Európskom parlamente. Čo vykonali, o čo sa pričinili ? </w:t>
      </w:r>
    </w:p>
    <w:p w:rsidR="005A24BA" w:rsidRPr="00807801" w:rsidRDefault="005A24BA" w:rsidP="00FE1F0E">
      <w:pPr>
        <w:pStyle w:val="Nadpis3"/>
        <w:ind w:firstLine="708"/>
        <w:jc w:val="both"/>
        <w:rPr>
          <w:b w:val="0"/>
          <w:sz w:val="28"/>
          <w:szCs w:val="28"/>
        </w:rPr>
      </w:pPr>
      <w:r w:rsidRPr="00807801">
        <w:rPr>
          <w:b w:val="0"/>
          <w:sz w:val="28"/>
          <w:szCs w:val="28"/>
        </w:rPr>
        <w:lastRenderedPageBreak/>
        <w:t>Asi by sme potrebovali využiť potenciál najtajnejších pracovísk tajných služieb, ktoré sa venujú otázkam priamo súvisiacich s kontrolou vedomia verejnosti a aj vedomia konkrétneho človeka. Dodajme, že aj otázkami  ochrany človeka pred zasahovaním do jeho mysle.</w:t>
      </w:r>
    </w:p>
    <w:p w:rsidR="0048407B" w:rsidRPr="00807801" w:rsidRDefault="001231E7" w:rsidP="00FE1F0E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Ako vôbec funguje zahraničná politika našej krajiny ? </w:t>
      </w:r>
      <w:r w:rsidR="00B23C74" w:rsidRPr="00807801">
        <w:rPr>
          <w:sz w:val="28"/>
          <w:szCs w:val="28"/>
        </w:rPr>
        <w:t>Zvláštne, jedno hlása premiér, iné prezident republiky a s ním je v obraze rezort zahraničných vecí. Napríklad, h</w:t>
      </w:r>
      <w:r w:rsidR="004D17B3" w:rsidRPr="00807801">
        <w:rPr>
          <w:sz w:val="28"/>
          <w:szCs w:val="28"/>
        </w:rPr>
        <w:t>rdíme sa predsedníctvom v EÚ. Polovicu</w:t>
      </w:r>
      <w:r w:rsidR="00B23C74" w:rsidRPr="00807801">
        <w:rPr>
          <w:sz w:val="28"/>
          <w:szCs w:val="28"/>
        </w:rPr>
        <w:t xml:space="preserve"> jeho času</w:t>
      </w:r>
      <w:r w:rsidR="004D17B3" w:rsidRPr="00807801">
        <w:rPr>
          <w:sz w:val="28"/>
          <w:szCs w:val="28"/>
        </w:rPr>
        <w:t xml:space="preserve"> máme za sebou a</w:t>
      </w:r>
      <w:r w:rsidR="00B23C74" w:rsidRPr="00807801">
        <w:rPr>
          <w:sz w:val="28"/>
          <w:szCs w:val="28"/>
        </w:rPr>
        <w:t> radikálne opravy konštrukcie európskeho domu sme nevyvolal</w:t>
      </w:r>
      <w:r w:rsidR="00FE1F0E" w:rsidRPr="00807801">
        <w:rPr>
          <w:sz w:val="28"/>
          <w:szCs w:val="28"/>
        </w:rPr>
        <w:t>i, poklonkujeme sa, prikyvujeme.</w:t>
      </w:r>
      <w:r w:rsidR="00B23C74" w:rsidRPr="00807801">
        <w:rPr>
          <w:sz w:val="28"/>
          <w:szCs w:val="28"/>
        </w:rPr>
        <w:t xml:space="preserve"> </w:t>
      </w:r>
      <w:r w:rsidR="00FE1F0E" w:rsidRPr="00807801">
        <w:rPr>
          <w:sz w:val="28"/>
          <w:szCs w:val="28"/>
        </w:rPr>
        <w:t xml:space="preserve">Avšak </w:t>
      </w:r>
      <w:r w:rsidR="00B23C74" w:rsidRPr="00807801">
        <w:rPr>
          <w:sz w:val="28"/>
          <w:szCs w:val="28"/>
        </w:rPr>
        <w:t>nerozbíjame strach z deštrukcie kresťanskej Európy v dôsledku tajuplnej migrácie, silových a prinajmenej nátlakových (urážajúcich národ a vôbec našu občiansku spoločnosť) vyhlásení viacerých lídrov „spriate</w:t>
      </w:r>
      <w:r w:rsidR="00E4695D">
        <w:rPr>
          <w:sz w:val="28"/>
          <w:szCs w:val="28"/>
        </w:rPr>
        <w:t>lených“ štátov. Občas sa to javilo</w:t>
      </w:r>
      <w:r w:rsidR="00B23C74" w:rsidRPr="00807801">
        <w:rPr>
          <w:sz w:val="28"/>
          <w:szCs w:val="28"/>
        </w:rPr>
        <w:t xml:space="preserve"> tak, že prioritu </w:t>
      </w:r>
      <w:r w:rsidR="00FE1F0E" w:rsidRPr="00807801">
        <w:rPr>
          <w:sz w:val="28"/>
          <w:szCs w:val="28"/>
        </w:rPr>
        <w:t xml:space="preserve">pred </w:t>
      </w:r>
      <w:r w:rsidR="00621A89" w:rsidRPr="00807801">
        <w:rPr>
          <w:sz w:val="28"/>
          <w:szCs w:val="28"/>
        </w:rPr>
        <w:t xml:space="preserve">želateľným kardinálnym </w:t>
      </w:r>
      <w:r w:rsidR="00FE1F0E" w:rsidRPr="00807801">
        <w:rPr>
          <w:sz w:val="28"/>
          <w:szCs w:val="28"/>
        </w:rPr>
        <w:t xml:space="preserve">riešením </w:t>
      </w:r>
      <w:r w:rsidR="00E4695D">
        <w:rPr>
          <w:sz w:val="28"/>
          <w:szCs w:val="28"/>
        </w:rPr>
        <w:t>mala „nezabezpečená“</w:t>
      </w:r>
      <w:r w:rsidR="00B23C74" w:rsidRPr="00807801">
        <w:rPr>
          <w:sz w:val="28"/>
          <w:szCs w:val="28"/>
        </w:rPr>
        <w:t xml:space="preserve"> kandidatúra rezortného ministra na generálneho tajomníka OSN. </w:t>
      </w:r>
    </w:p>
    <w:p w:rsidR="0048407B" w:rsidRPr="00807801" w:rsidRDefault="0048407B" w:rsidP="0011750F">
      <w:pPr>
        <w:jc w:val="both"/>
        <w:rPr>
          <w:sz w:val="28"/>
          <w:szCs w:val="28"/>
        </w:rPr>
      </w:pPr>
    </w:p>
    <w:p w:rsidR="004D17B3" w:rsidRPr="00807801" w:rsidRDefault="0048407B" w:rsidP="00FE1F0E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Rezort a jeho šéf je imúnny na požiadavku komunikovať s</w:t>
      </w:r>
      <w:r w:rsidR="00546155">
        <w:rPr>
          <w:sz w:val="28"/>
          <w:szCs w:val="28"/>
        </w:rPr>
        <w:t> </w:t>
      </w:r>
      <w:r w:rsidRPr="00807801">
        <w:rPr>
          <w:sz w:val="28"/>
          <w:szCs w:val="28"/>
        </w:rPr>
        <w:t>verejnosťou</w:t>
      </w:r>
      <w:r w:rsidR="00546155">
        <w:rPr>
          <w:sz w:val="28"/>
          <w:szCs w:val="28"/>
        </w:rPr>
        <w:t xml:space="preserve"> o tom, čo je znervózňujúce</w:t>
      </w:r>
      <w:r w:rsidRPr="00807801">
        <w:rPr>
          <w:sz w:val="28"/>
          <w:szCs w:val="28"/>
        </w:rPr>
        <w:t>, teda aj s nami, ktorí sme sa pričinili v zložitých časoch o  presadenie kľúčových záujmov našej krajiny</w:t>
      </w:r>
      <w:r w:rsidR="00080A0A" w:rsidRPr="00807801">
        <w:rPr>
          <w:sz w:val="28"/>
          <w:szCs w:val="28"/>
        </w:rPr>
        <w:t xml:space="preserve">. Vždy je neprítomný, a vždy sa ospravedlní.  </w:t>
      </w:r>
      <w:r w:rsidR="004D17B3" w:rsidRPr="00807801">
        <w:rPr>
          <w:sz w:val="28"/>
          <w:szCs w:val="28"/>
        </w:rPr>
        <w:t xml:space="preserve"> </w:t>
      </w:r>
      <w:r w:rsidR="00080A0A" w:rsidRPr="00807801">
        <w:rPr>
          <w:sz w:val="28"/>
          <w:szCs w:val="28"/>
        </w:rPr>
        <w:t xml:space="preserve">A jeho mlčanie ohľadne našich podnetov a žiadostí na zahraničných lídrov je vskutku nezlomné. </w:t>
      </w:r>
      <w:r w:rsidR="005A24BA" w:rsidRPr="00807801">
        <w:rPr>
          <w:sz w:val="28"/>
          <w:szCs w:val="28"/>
        </w:rPr>
        <w:t>A my musíme počúvať a byť vystrašení z proklamácií najvplyvnejších svetových lídrov</w:t>
      </w:r>
      <w:r w:rsidR="00546155">
        <w:rPr>
          <w:sz w:val="28"/>
          <w:szCs w:val="28"/>
        </w:rPr>
        <w:t xml:space="preserve"> a tiežlídrov</w:t>
      </w:r>
      <w:r w:rsidR="005A24BA" w:rsidRPr="00807801">
        <w:rPr>
          <w:sz w:val="28"/>
          <w:szCs w:val="28"/>
        </w:rPr>
        <w:t>.</w:t>
      </w:r>
      <w:r w:rsidR="00546155">
        <w:rPr>
          <w:sz w:val="28"/>
          <w:szCs w:val="28"/>
        </w:rPr>
        <w:t xml:space="preserve"> Vláda a každý jej člen sa má a vlastne musí zúčastňovať na vládnutí, ale aj načúvať, viac ako citlivo vnímať občanov, a teda aj reagovať.</w:t>
      </w:r>
    </w:p>
    <w:p w:rsidR="005A24BA" w:rsidRPr="00807801" w:rsidRDefault="005A24BA" w:rsidP="00FE1F0E">
      <w:pPr>
        <w:pStyle w:val="Nadpis3"/>
        <w:pBdr>
          <w:bottom w:val="single" w:sz="12" w:space="4" w:color="C6D6BB"/>
        </w:pBdr>
        <w:spacing w:before="450" w:beforeAutospacing="0" w:after="45" w:afterAutospacing="0"/>
        <w:ind w:firstLine="708"/>
        <w:jc w:val="both"/>
        <w:rPr>
          <w:rFonts w:eastAsiaTheme="minorHAnsi"/>
          <w:b w:val="0"/>
          <w:sz w:val="28"/>
          <w:szCs w:val="28"/>
        </w:rPr>
      </w:pPr>
      <w:r w:rsidRPr="00807801">
        <w:rPr>
          <w:rStyle w:val="Siln"/>
          <w:sz w:val="28"/>
          <w:szCs w:val="28"/>
        </w:rPr>
        <w:t>Steven Clark Rockefeller, zástupca najmocnejšieho svetového klanu bankárov, v rozhovore pre americkú televíziu vyhlásil</w:t>
      </w:r>
      <w:r w:rsidRPr="00807801">
        <w:rPr>
          <w:rFonts w:eastAsiaTheme="minorHAnsi"/>
          <w:sz w:val="28"/>
          <w:szCs w:val="28"/>
        </w:rPr>
        <w:t xml:space="preserve">  </w:t>
      </w:r>
      <w:r w:rsidRPr="00807801">
        <w:rPr>
          <w:rFonts w:eastAsiaTheme="minorHAnsi"/>
          <w:b w:val="0"/>
          <w:sz w:val="28"/>
          <w:szCs w:val="28"/>
        </w:rPr>
        <w:t xml:space="preserve">6. septembra 2016 : </w:t>
      </w:r>
      <w:r w:rsidRPr="00807801">
        <w:rPr>
          <w:rFonts w:eastAsiaTheme="minorHAnsi"/>
          <w:i/>
          <w:sz w:val="28"/>
          <w:szCs w:val="28"/>
        </w:rPr>
        <w:t>“Treba sa dohodnúť s Rusmi, inak bude vojna. Dohodnúť sa nepodarí, a preto bude tretia svetová vojna”</w:t>
      </w:r>
      <w:r w:rsidRPr="00807801">
        <w:rPr>
          <w:rFonts w:eastAsiaTheme="minorHAnsi"/>
          <w:b w:val="0"/>
          <w:sz w:val="28"/>
          <w:szCs w:val="28"/>
        </w:rPr>
        <w:t xml:space="preserve">. Z tohto hľadiska a vyhlásení s takýmto a obdobným znením je </w:t>
      </w:r>
      <w:r w:rsidR="00FE1F0E" w:rsidRPr="00807801">
        <w:rPr>
          <w:rFonts w:eastAsiaTheme="minorHAnsi"/>
          <w:b w:val="0"/>
          <w:sz w:val="28"/>
          <w:szCs w:val="28"/>
        </w:rPr>
        <w:t>bez počet</w:t>
      </w:r>
      <w:r w:rsidRPr="00807801">
        <w:rPr>
          <w:rFonts w:eastAsiaTheme="minorHAnsi"/>
          <w:b w:val="0"/>
          <w:sz w:val="28"/>
          <w:szCs w:val="28"/>
        </w:rPr>
        <w:t xml:space="preserve">, tak ako rozširovaný list ruského prezidenta V. V. Putina poslancom Európskeho parlamentu </w:t>
      </w:r>
      <w:r w:rsidR="00F45A54" w:rsidRPr="00807801">
        <w:rPr>
          <w:rFonts w:eastAsiaTheme="minorHAnsi"/>
          <w:b w:val="0"/>
          <w:sz w:val="28"/>
          <w:szCs w:val="28"/>
        </w:rPr>
        <w:t xml:space="preserve">z 21. augusta 2016, ktorého obsah však nemáme dodnes potvrdený. </w:t>
      </w:r>
      <w:r w:rsidR="00DE58D4" w:rsidRPr="00807801">
        <w:rPr>
          <w:rFonts w:eastAsiaTheme="minorHAnsi"/>
          <w:b w:val="0"/>
          <w:sz w:val="28"/>
          <w:szCs w:val="28"/>
        </w:rPr>
        <w:t>O</w:t>
      </w:r>
      <w:r w:rsidR="00D8269F" w:rsidRPr="00807801">
        <w:rPr>
          <w:rFonts w:eastAsiaTheme="minorHAnsi"/>
          <w:b w:val="0"/>
          <w:sz w:val="28"/>
          <w:szCs w:val="28"/>
        </w:rPr>
        <w:t xml:space="preserve"> pripravenom</w:t>
      </w:r>
      <w:r w:rsidR="00DE58D4" w:rsidRPr="00807801">
        <w:rPr>
          <w:rFonts w:eastAsiaTheme="minorHAnsi"/>
          <w:b w:val="0"/>
          <w:sz w:val="28"/>
          <w:szCs w:val="28"/>
        </w:rPr>
        <w:t> jadrovom útoku na Ruskú federáciu.</w:t>
      </w:r>
    </w:p>
    <w:p w:rsidR="00080A0A" w:rsidRPr="00807801" w:rsidRDefault="00080A0A" w:rsidP="0011750F">
      <w:pPr>
        <w:jc w:val="both"/>
        <w:rPr>
          <w:b/>
          <w:sz w:val="28"/>
          <w:szCs w:val="28"/>
        </w:rPr>
      </w:pPr>
    </w:p>
    <w:p w:rsidR="00080A0A" w:rsidRPr="00807801" w:rsidRDefault="00080A0A" w:rsidP="0011750F">
      <w:pPr>
        <w:jc w:val="both"/>
        <w:rPr>
          <w:b/>
          <w:sz w:val="28"/>
          <w:szCs w:val="28"/>
        </w:rPr>
      </w:pPr>
      <w:r w:rsidRPr="00807801">
        <w:rPr>
          <w:b/>
          <w:sz w:val="28"/>
          <w:szCs w:val="28"/>
        </w:rPr>
        <w:t>Dámy a páni,</w:t>
      </w:r>
    </w:p>
    <w:p w:rsidR="00FE1F0E" w:rsidRPr="00807801" w:rsidRDefault="00FE1F0E" w:rsidP="0011750F">
      <w:pPr>
        <w:jc w:val="both"/>
        <w:rPr>
          <w:b/>
          <w:sz w:val="28"/>
          <w:szCs w:val="28"/>
        </w:rPr>
      </w:pPr>
    </w:p>
    <w:p w:rsidR="00807901" w:rsidRPr="00807801" w:rsidRDefault="00080A0A" w:rsidP="0011750F">
      <w:pPr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prežili sme tridsaťdva klubových mesiacov. </w:t>
      </w:r>
    </w:p>
    <w:p w:rsidR="00080A0A" w:rsidRPr="00807801" w:rsidRDefault="00807901" w:rsidP="0011750F">
      <w:p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Sme stmelená spoločnosť, ktorú začíname omladzovať, aby sme vytvorili priestor tým, ktorí dnes hýbu, alebo dokážu hýbať našou spoločnosťou</w:t>
      </w:r>
      <w:r w:rsidR="00546155">
        <w:rPr>
          <w:sz w:val="28"/>
          <w:szCs w:val="28"/>
        </w:rPr>
        <w:t xml:space="preserve"> a ,obrazne povedané, aj svetom</w:t>
      </w:r>
      <w:r w:rsidRPr="00807801">
        <w:rPr>
          <w:sz w:val="28"/>
          <w:szCs w:val="28"/>
        </w:rPr>
        <w:t xml:space="preserve">. </w:t>
      </w:r>
      <w:r w:rsidR="00FE1F0E" w:rsidRPr="00807801">
        <w:rPr>
          <w:sz w:val="28"/>
          <w:szCs w:val="28"/>
        </w:rPr>
        <w:t>Generačne</w:t>
      </w:r>
      <w:r w:rsidR="00D8269F" w:rsidRPr="00807801">
        <w:rPr>
          <w:sz w:val="28"/>
          <w:szCs w:val="28"/>
        </w:rPr>
        <w:t xml:space="preserve"> tridsiatnici a štyridsiatnici. </w:t>
      </w:r>
      <w:r w:rsidR="00FE1F0E" w:rsidRPr="00807801">
        <w:rPr>
          <w:sz w:val="28"/>
          <w:szCs w:val="28"/>
        </w:rPr>
        <w:t>A j</w:t>
      </w:r>
      <w:r w:rsidRPr="00807801">
        <w:rPr>
          <w:sz w:val="28"/>
          <w:szCs w:val="28"/>
        </w:rPr>
        <w:t>e ich dosť v hospodárstve a vlastne vo všetkých ľudských činnostiach. Usilujeme sa lepšie využívať skúsenosti a múdrosť našich bardov. Pred štvrťstoročím sme boli viac – menej mladým klubom, alebo združením zrelých ľudí.</w:t>
      </w:r>
    </w:p>
    <w:p w:rsidR="00807901" w:rsidRPr="00807801" w:rsidRDefault="00807901" w:rsidP="0011750F">
      <w:pPr>
        <w:jc w:val="both"/>
        <w:rPr>
          <w:sz w:val="28"/>
          <w:szCs w:val="28"/>
        </w:rPr>
      </w:pPr>
    </w:p>
    <w:p w:rsidR="00807901" w:rsidRPr="00807801" w:rsidRDefault="00671461" w:rsidP="00222D6F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Do blízkej budúcnosti, teda </w:t>
      </w:r>
      <w:r w:rsidR="00807901" w:rsidRPr="00807801">
        <w:rPr>
          <w:sz w:val="28"/>
          <w:szCs w:val="28"/>
        </w:rPr>
        <w:t xml:space="preserve">do 2020. roku </w:t>
      </w:r>
      <w:r w:rsidR="00A75D37" w:rsidRPr="00807801">
        <w:rPr>
          <w:sz w:val="28"/>
          <w:szCs w:val="28"/>
        </w:rPr>
        <w:t>má zmysel venovať sa týmto témam :</w:t>
      </w:r>
    </w:p>
    <w:p w:rsidR="00FE1F0E" w:rsidRPr="00807801" w:rsidRDefault="00FE1F0E" w:rsidP="0011750F">
      <w:pPr>
        <w:jc w:val="both"/>
        <w:rPr>
          <w:sz w:val="28"/>
          <w:szCs w:val="28"/>
        </w:rPr>
      </w:pPr>
    </w:p>
    <w:p w:rsidR="00A75D37" w:rsidRPr="00807801" w:rsidRDefault="00A75D37" w:rsidP="00A75D3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Kontrol</w:t>
      </w:r>
      <w:r w:rsidR="00222D6F" w:rsidRPr="00807801">
        <w:rPr>
          <w:sz w:val="28"/>
          <w:szCs w:val="28"/>
        </w:rPr>
        <w:t>e</w:t>
      </w:r>
      <w:r w:rsidRPr="00807801">
        <w:rPr>
          <w:sz w:val="28"/>
          <w:szCs w:val="28"/>
        </w:rPr>
        <w:t xml:space="preserve"> plnenia vládneho programu a jeho oponentúra</w:t>
      </w:r>
      <w:r w:rsidR="002952DD" w:rsidRPr="00807801">
        <w:rPr>
          <w:sz w:val="28"/>
          <w:szCs w:val="28"/>
        </w:rPr>
        <w:t xml:space="preserve"> so zreteľom na rezorty, ktoré budú zaujímať najviac našich členov</w:t>
      </w:r>
      <w:r w:rsidRPr="00807801">
        <w:rPr>
          <w:sz w:val="28"/>
          <w:szCs w:val="28"/>
        </w:rPr>
        <w:t>;</w:t>
      </w:r>
    </w:p>
    <w:p w:rsidR="00941BB5" w:rsidRPr="00941BB5" w:rsidRDefault="00941BB5" w:rsidP="00941BB5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941BB5">
        <w:rPr>
          <w:iCs/>
          <w:sz w:val="28"/>
          <w:szCs w:val="28"/>
        </w:rPr>
        <w:t>V dôsledku uplatnenia pôvodnej  zásady šírenia informácií, názorov,  myšlienok uvedenej v článku 19, "</w:t>
      </w:r>
      <w:r w:rsidRPr="00941BB5">
        <w:rPr>
          <w:bCs/>
          <w:iCs/>
          <w:sz w:val="28"/>
          <w:szCs w:val="28"/>
        </w:rPr>
        <w:t>Všeobecnej deklarácie ľudských práv",</w:t>
      </w:r>
      <w:r w:rsidRPr="00941BB5">
        <w:rPr>
          <w:iCs/>
          <w:sz w:val="28"/>
          <w:szCs w:val="28"/>
        </w:rPr>
        <w:t xml:space="preserve"> naše združenie bude presadzovať, aby každý </w:t>
      </w:r>
      <w:r>
        <w:rPr>
          <w:iCs/>
          <w:sz w:val="28"/>
          <w:szCs w:val="28"/>
        </w:rPr>
        <w:t xml:space="preserve"> občan SR a vôbec </w:t>
      </w:r>
      <w:r w:rsidR="002A09E0">
        <w:rPr>
          <w:iCs/>
          <w:sz w:val="28"/>
          <w:szCs w:val="28"/>
        </w:rPr>
        <w:t>obyvateľ tejto planéty</w:t>
      </w:r>
      <w:r w:rsidRPr="00941BB5">
        <w:rPr>
          <w:iCs/>
          <w:sz w:val="28"/>
          <w:szCs w:val="28"/>
        </w:rPr>
        <w:t xml:space="preserve"> mal právo prístupu do Internetu.  A ti</w:t>
      </w:r>
      <w:r>
        <w:rPr>
          <w:iCs/>
          <w:sz w:val="28"/>
          <w:szCs w:val="28"/>
        </w:rPr>
        <w:t>ež aj to, aby OSN zakotvila toto právo do V</w:t>
      </w:r>
      <w:r w:rsidRPr="00941BB5">
        <w:rPr>
          <w:iCs/>
          <w:sz w:val="28"/>
          <w:szCs w:val="28"/>
        </w:rPr>
        <w:t>šeo</w:t>
      </w:r>
      <w:r>
        <w:rPr>
          <w:iCs/>
          <w:sz w:val="28"/>
          <w:szCs w:val="28"/>
        </w:rPr>
        <w:t>becnej deklarácie ľudských práv ako nový bod predmetného</w:t>
      </w:r>
      <w:r w:rsidRPr="00941BB5">
        <w:rPr>
          <w:iCs/>
          <w:sz w:val="28"/>
          <w:szCs w:val="28"/>
        </w:rPr>
        <w:t xml:space="preserve"> článku.</w:t>
      </w:r>
    </w:p>
    <w:p w:rsidR="00A75D37" w:rsidRPr="00807801" w:rsidRDefault="00222D6F" w:rsidP="00222D6F">
      <w:pPr>
        <w:pStyle w:val="Odsekzoznamu"/>
        <w:numPr>
          <w:ilvl w:val="0"/>
          <w:numId w:val="1"/>
        </w:numPr>
        <w:tabs>
          <w:tab w:val="left" w:pos="1843"/>
        </w:tabs>
        <w:jc w:val="both"/>
        <w:rPr>
          <w:sz w:val="28"/>
          <w:szCs w:val="28"/>
        </w:rPr>
      </w:pPr>
      <w:r w:rsidRPr="00807801">
        <w:rPr>
          <w:sz w:val="28"/>
          <w:szCs w:val="28"/>
        </w:rPr>
        <w:t>Otázkam</w:t>
      </w:r>
      <w:r w:rsidR="00621A89" w:rsidRPr="00807801">
        <w:rPr>
          <w:sz w:val="28"/>
          <w:szCs w:val="28"/>
        </w:rPr>
        <w:t xml:space="preserve"> mieru, vzťahom vo vnútri EÚ, vzťahom</w:t>
      </w:r>
      <w:r w:rsidR="00A75D37" w:rsidRPr="00807801">
        <w:rPr>
          <w:sz w:val="28"/>
          <w:szCs w:val="28"/>
        </w:rPr>
        <w:t xml:space="preserve"> s ostatnými štátmi a s medzinárodnými </w:t>
      </w:r>
      <w:r w:rsidRPr="00807801">
        <w:rPr>
          <w:sz w:val="28"/>
          <w:szCs w:val="28"/>
        </w:rPr>
        <w:t>organizáciami</w:t>
      </w:r>
      <w:r w:rsidR="002952DD" w:rsidRPr="00807801">
        <w:rPr>
          <w:sz w:val="28"/>
          <w:szCs w:val="28"/>
        </w:rPr>
        <w:t xml:space="preserve"> a vývoj</w:t>
      </w:r>
      <w:r w:rsidR="00621A89" w:rsidRPr="00807801">
        <w:rPr>
          <w:sz w:val="28"/>
          <w:szCs w:val="28"/>
        </w:rPr>
        <w:t>u</w:t>
      </w:r>
      <w:r w:rsidR="002952DD" w:rsidRPr="00807801">
        <w:rPr>
          <w:sz w:val="28"/>
          <w:szCs w:val="28"/>
        </w:rPr>
        <w:t xml:space="preserve"> v Sýrii</w:t>
      </w:r>
      <w:r w:rsidR="00A75D37" w:rsidRPr="00807801">
        <w:rPr>
          <w:sz w:val="28"/>
          <w:szCs w:val="28"/>
        </w:rPr>
        <w:t>;</w:t>
      </w:r>
    </w:p>
    <w:p w:rsidR="00671461" w:rsidRPr="00807801" w:rsidRDefault="00222D6F" w:rsidP="00A75D3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Budeme n</w:t>
      </w:r>
      <w:r w:rsidR="00671461" w:rsidRPr="00807801">
        <w:rPr>
          <w:sz w:val="28"/>
          <w:szCs w:val="28"/>
        </w:rPr>
        <w:t>abádať politické strany, aby zlikvidovali jeden volebný obvod a nahradili ho novým demokratickejším systémom;</w:t>
      </w:r>
    </w:p>
    <w:p w:rsidR="00A75D37" w:rsidRDefault="00222D6F" w:rsidP="00A75D3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Stavu p</w:t>
      </w:r>
      <w:r w:rsidR="00A75D37" w:rsidRPr="00807801">
        <w:rPr>
          <w:sz w:val="28"/>
          <w:szCs w:val="28"/>
        </w:rPr>
        <w:t>roblematik</w:t>
      </w:r>
      <w:r w:rsidRPr="00807801">
        <w:rPr>
          <w:sz w:val="28"/>
          <w:szCs w:val="28"/>
        </w:rPr>
        <w:t xml:space="preserve">y </w:t>
      </w:r>
      <w:r w:rsidR="001F56D0" w:rsidRPr="00807801">
        <w:rPr>
          <w:sz w:val="28"/>
          <w:szCs w:val="28"/>
        </w:rPr>
        <w:t xml:space="preserve">psychickej a fyzickej zdatnosti obyvateľstva, </w:t>
      </w:r>
      <w:r w:rsidR="004C6F85" w:rsidRPr="00807801">
        <w:rPr>
          <w:sz w:val="28"/>
          <w:szCs w:val="28"/>
        </w:rPr>
        <w:t>úrov</w:t>
      </w:r>
      <w:r w:rsidRPr="00807801">
        <w:rPr>
          <w:sz w:val="28"/>
          <w:szCs w:val="28"/>
        </w:rPr>
        <w:t>ni</w:t>
      </w:r>
      <w:r w:rsidR="004C6F85" w:rsidRPr="00807801">
        <w:rPr>
          <w:sz w:val="28"/>
          <w:szCs w:val="28"/>
        </w:rPr>
        <w:t xml:space="preserve">  </w:t>
      </w:r>
      <w:r w:rsidR="00A75D37" w:rsidRPr="00807801">
        <w:rPr>
          <w:sz w:val="28"/>
          <w:szCs w:val="28"/>
        </w:rPr>
        <w:t xml:space="preserve">obranyschopnosti a jej </w:t>
      </w:r>
      <w:r w:rsidR="005A24BA" w:rsidRPr="00807801">
        <w:rPr>
          <w:sz w:val="28"/>
          <w:szCs w:val="28"/>
        </w:rPr>
        <w:t>vplyv</w:t>
      </w:r>
      <w:r w:rsidR="00621A89" w:rsidRPr="00807801">
        <w:rPr>
          <w:sz w:val="28"/>
          <w:szCs w:val="28"/>
        </w:rPr>
        <w:t>u</w:t>
      </w:r>
      <w:r w:rsidR="005A24BA" w:rsidRPr="00807801">
        <w:rPr>
          <w:sz w:val="28"/>
          <w:szCs w:val="28"/>
        </w:rPr>
        <w:t xml:space="preserve"> na hospodárske aktivity na území </w:t>
      </w:r>
      <w:r w:rsidR="00A75D37" w:rsidRPr="00807801">
        <w:rPr>
          <w:sz w:val="28"/>
          <w:szCs w:val="28"/>
        </w:rPr>
        <w:t>SR;</w:t>
      </w:r>
    </w:p>
    <w:p w:rsidR="00D73B82" w:rsidRPr="00807801" w:rsidRDefault="00D73B82" w:rsidP="00A75D3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Uplatňovaniu zákona č. 305/2005 Z.z. o sociálnoprávnej ochrane detí a sociálnej kuratele;</w:t>
      </w:r>
    </w:p>
    <w:p w:rsidR="00A75D37" w:rsidRPr="00807801" w:rsidRDefault="00A75D37" w:rsidP="00A75D3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Pôsobeni</w:t>
      </w:r>
      <w:r w:rsidR="00222D6F" w:rsidRPr="00807801">
        <w:rPr>
          <w:sz w:val="28"/>
          <w:szCs w:val="28"/>
        </w:rPr>
        <w:t xml:space="preserve">u </w:t>
      </w:r>
      <w:r w:rsidRPr="00807801">
        <w:rPr>
          <w:sz w:val="28"/>
          <w:szCs w:val="28"/>
        </w:rPr>
        <w:t>zahraničných firiem v SR;</w:t>
      </w:r>
    </w:p>
    <w:p w:rsidR="00CC4096" w:rsidRPr="00807801" w:rsidRDefault="00222D6F" w:rsidP="009964B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Kvalite </w:t>
      </w:r>
      <w:r w:rsidR="00A75D37" w:rsidRPr="00807801">
        <w:rPr>
          <w:sz w:val="28"/>
          <w:szCs w:val="28"/>
        </w:rPr>
        <w:t>vzdelávania a</w:t>
      </w:r>
      <w:r w:rsidR="00621A89" w:rsidRPr="00807801">
        <w:rPr>
          <w:sz w:val="28"/>
          <w:szCs w:val="28"/>
        </w:rPr>
        <w:t> </w:t>
      </w:r>
      <w:r w:rsidR="00A75D37" w:rsidRPr="00807801">
        <w:rPr>
          <w:sz w:val="28"/>
          <w:szCs w:val="28"/>
        </w:rPr>
        <w:t>výchovy</w:t>
      </w:r>
      <w:r w:rsidR="00621A89" w:rsidRPr="00807801">
        <w:rPr>
          <w:sz w:val="28"/>
          <w:szCs w:val="28"/>
        </w:rPr>
        <w:t xml:space="preserve"> na stáročiami osvedčenom kresťanskom a židovskom  základe</w:t>
      </w:r>
      <w:r w:rsidR="00A75D37" w:rsidRPr="00807801">
        <w:rPr>
          <w:sz w:val="28"/>
          <w:szCs w:val="28"/>
        </w:rPr>
        <w:t>;</w:t>
      </w:r>
    </w:p>
    <w:p w:rsidR="00A75D37" w:rsidRPr="00807801" w:rsidRDefault="00A75D37" w:rsidP="009964B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Kvalit</w:t>
      </w:r>
      <w:r w:rsidR="00222D6F" w:rsidRPr="00807801">
        <w:rPr>
          <w:sz w:val="28"/>
          <w:szCs w:val="28"/>
        </w:rPr>
        <w:t>e</w:t>
      </w:r>
      <w:r w:rsidRPr="00807801">
        <w:rPr>
          <w:sz w:val="28"/>
          <w:szCs w:val="28"/>
        </w:rPr>
        <w:t xml:space="preserve"> zdravotníckej starostlivosti;</w:t>
      </w:r>
    </w:p>
    <w:p w:rsidR="00A75D37" w:rsidRPr="00807801" w:rsidRDefault="00A75D37" w:rsidP="009964B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Tvorb</w:t>
      </w:r>
      <w:r w:rsidR="00222D6F" w:rsidRPr="00807801">
        <w:rPr>
          <w:sz w:val="28"/>
          <w:szCs w:val="28"/>
        </w:rPr>
        <w:t>e</w:t>
      </w:r>
      <w:r w:rsidRPr="00807801">
        <w:rPr>
          <w:sz w:val="28"/>
          <w:szCs w:val="28"/>
        </w:rPr>
        <w:t xml:space="preserve"> podmienok pre zahraničných, ale aj domácich investorov;</w:t>
      </w:r>
    </w:p>
    <w:p w:rsidR="0039655F" w:rsidRPr="00807801" w:rsidRDefault="0039655F" w:rsidP="009964B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07801">
        <w:rPr>
          <w:sz w:val="28"/>
          <w:szCs w:val="28"/>
        </w:rPr>
        <w:t>Prezentáci</w:t>
      </w:r>
      <w:r w:rsidR="00222D6F" w:rsidRPr="00807801">
        <w:rPr>
          <w:sz w:val="28"/>
          <w:szCs w:val="28"/>
        </w:rPr>
        <w:t>i</w:t>
      </w:r>
      <w:r w:rsidR="00172169" w:rsidRPr="00807801">
        <w:rPr>
          <w:sz w:val="28"/>
          <w:szCs w:val="28"/>
        </w:rPr>
        <w:t xml:space="preserve"> výnimočných</w:t>
      </w:r>
      <w:r w:rsidRPr="00807801">
        <w:rPr>
          <w:sz w:val="28"/>
          <w:szCs w:val="28"/>
        </w:rPr>
        <w:t xml:space="preserve"> osobností slovenskej spoločnosti a zahraničných lídrov</w:t>
      </w:r>
      <w:r w:rsidR="00222D6F" w:rsidRPr="00807801">
        <w:rPr>
          <w:sz w:val="28"/>
          <w:szCs w:val="28"/>
        </w:rPr>
        <w:t>.</w:t>
      </w:r>
    </w:p>
    <w:p w:rsidR="002952DD" w:rsidRPr="00807801" w:rsidRDefault="002952DD" w:rsidP="002952DD">
      <w:pPr>
        <w:jc w:val="both"/>
        <w:rPr>
          <w:sz w:val="28"/>
          <w:szCs w:val="28"/>
        </w:rPr>
      </w:pPr>
    </w:p>
    <w:p w:rsidR="00452FDB" w:rsidRPr="00807801" w:rsidRDefault="002952DD" w:rsidP="00222D6F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Je to viac ako dosť tém, ktorým by sme sa mali venovať. </w:t>
      </w:r>
      <w:r w:rsidR="0072550E" w:rsidRPr="00807801">
        <w:rPr>
          <w:sz w:val="28"/>
          <w:szCs w:val="28"/>
        </w:rPr>
        <w:t>Nebude to jednoduché, ale týmito témami môžeme prispieť k </w:t>
      </w:r>
      <w:r w:rsidR="004C6F85" w:rsidRPr="00807801">
        <w:rPr>
          <w:sz w:val="28"/>
          <w:szCs w:val="28"/>
        </w:rPr>
        <w:t>čerstvým</w:t>
      </w:r>
      <w:r w:rsidR="0072550E" w:rsidRPr="00807801">
        <w:rPr>
          <w:sz w:val="28"/>
          <w:szCs w:val="28"/>
        </w:rPr>
        <w:t xml:space="preserve"> vetrom v myslení spoločnosti a jej predstaviteľov na všetkých stupňoch riadenia. </w:t>
      </w:r>
      <w:r w:rsidR="00172169" w:rsidRPr="00807801">
        <w:rPr>
          <w:sz w:val="28"/>
          <w:szCs w:val="28"/>
        </w:rPr>
        <w:t>Prežili sme všetky vlády od vzniku Slovenskej republiky a z toho, o čom to bolo</w:t>
      </w:r>
      <w:r w:rsidR="00B67A5F">
        <w:rPr>
          <w:sz w:val="28"/>
          <w:szCs w:val="28"/>
        </w:rPr>
        <w:t xml:space="preserve"> a o čom to je</w:t>
      </w:r>
      <w:r w:rsidR="00172169" w:rsidRPr="00807801">
        <w:rPr>
          <w:sz w:val="28"/>
          <w:szCs w:val="28"/>
        </w:rPr>
        <w:t xml:space="preserve">, by mohol byť </w:t>
      </w:r>
      <w:r w:rsidR="00452FDB" w:rsidRPr="00807801">
        <w:rPr>
          <w:sz w:val="28"/>
          <w:szCs w:val="28"/>
        </w:rPr>
        <w:t xml:space="preserve">napísaný </w:t>
      </w:r>
      <w:r w:rsidR="00172169" w:rsidRPr="00807801">
        <w:rPr>
          <w:sz w:val="28"/>
          <w:szCs w:val="28"/>
        </w:rPr>
        <w:t xml:space="preserve">bestseller. </w:t>
      </w:r>
    </w:p>
    <w:p w:rsidR="00452FDB" w:rsidRPr="00807801" w:rsidRDefault="00452FDB" w:rsidP="00222D6F">
      <w:pPr>
        <w:ind w:firstLine="708"/>
        <w:jc w:val="both"/>
        <w:rPr>
          <w:sz w:val="28"/>
          <w:szCs w:val="28"/>
        </w:rPr>
      </w:pPr>
    </w:p>
    <w:p w:rsidR="00172169" w:rsidRPr="00807801" w:rsidRDefault="0057237C" w:rsidP="00222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Dnes </w:t>
      </w:r>
      <w:r w:rsidR="00172169" w:rsidRPr="00807801">
        <w:rPr>
          <w:sz w:val="28"/>
          <w:szCs w:val="28"/>
        </w:rPr>
        <w:t xml:space="preserve"> tu</w:t>
      </w:r>
      <w:r>
        <w:rPr>
          <w:sz w:val="28"/>
          <w:szCs w:val="28"/>
        </w:rPr>
        <w:t xml:space="preserve"> bol – a v čase smútočného aktu za prvým prezidentom SR Michalom Kováčom </w:t>
      </w:r>
      <w:r w:rsidR="00080B4E">
        <w:rPr>
          <w:sz w:val="28"/>
          <w:szCs w:val="28"/>
        </w:rPr>
        <w:t>už nie je</w:t>
      </w:r>
      <w:bookmarkStart w:id="0" w:name="_GoBack"/>
      <w:bookmarkEnd w:id="0"/>
      <w:r w:rsidR="00172169" w:rsidRPr="00807801">
        <w:rPr>
          <w:sz w:val="28"/>
          <w:szCs w:val="28"/>
        </w:rPr>
        <w:t xml:space="preserve"> náš člen, ktorého sme poctili pred troma rokmi Zlatým biatcom</w:t>
      </w:r>
      <w:r w:rsidR="00765B8E" w:rsidRPr="00807801">
        <w:rPr>
          <w:sz w:val="28"/>
          <w:szCs w:val="28"/>
        </w:rPr>
        <w:t xml:space="preserve"> a je na pozícii predsedu Národnej rady SR.  P</w:t>
      </w:r>
      <w:r w:rsidR="00546155">
        <w:rPr>
          <w:sz w:val="28"/>
          <w:szCs w:val="28"/>
        </w:rPr>
        <w:t>án Andrej Danko má veľkú príležitosť napomôcť tomu</w:t>
      </w:r>
      <w:r w:rsidR="00765B8E" w:rsidRPr="00807801">
        <w:rPr>
          <w:sz w:val="28"/>
          <w:szCs w:val="28"/>
        </w:rPr>
        <w:t xml:space="preserve">, že </w:t>
      </w:r>
      <w:r w:rsidR="003E7FD4" w:rsidRPr="00807801">
        <w:rPr>
          <w:sz w:val="28"/>
          <w:szCs w:val="28"/>
        </w:rPr>
        <w:t xml:space="preserve">akoby </w:t>
      </w:r>
      <w:r w:rsidR="00765B8E" w:rsidRPr="00807801">
        <w:rPr>
          <w:sz w:val="28"/>
          <w:szCs w:val="28"/>
        </w:rPr>
        <w:t>scvrknutá</w:t>
      </w:r>
      <w:r w:rsidR="003E7FD4" w:rsidRPr="00807801">
        <w:rPr>
          <w:sz w:val="28"/>
          <w:szCs w:val="28"/>
        </w:rPr>
        <w:t xml:space="preserve"> - vychrtlá</w:t>
      </w:r>
      <w:r w:rsidR="00765B8E" w:rsidRPr="00807801">
        <w:rPr>
          <w:sz w:val="28"/>
          <w:szCs w:val="28"/>
        </w:rPr>
        <w:t xml:space="preserve"> demokracia bude</w:t>
      </w:r>
      <w:r w:rsidR="000A140B">
        <w:rPr>
          <w:sz w:val="28"/>
          <w:szCs w:val="28"/>
        </w:rPr>
        <w:t xml:space="preserve"> mať a </w:t>
      </w:r>
      <w:r w:rsidR="00765B8E" w:rsidRPr="00807801">
        <w:rPr>
          <w:sz w:val="28"/>
          <w:szCs w:val="28"/>
        </w:rPr>
        <w:t xml:space="preserve"> piť dostatok tekutín a sfunkční sa natoľko, že sa nám bude lepšie dýchať a prestaneme spomínať na roky v druhej polovici 90-tych rokov minulého storočia a v prvej polovici prvej dekády nového storočia, keď boli „lepšie časy“. </w:t>
      </w:r>
      <w:r w:rsidR="003E7FD4" w:rsidRPr="00807801">
        <w:rPr>
          <w:sz w:val="28"/>
          <w:szCs w:val="28"/>
        </w:rPr>
        <w:t xml:space="preserve">Necítime sa spasiteľmi, avšak </w:t>
      </w:r>
      <w:r w:rsidR="00172169" w:rsidRPr="00807801">
        <w:rPr>
          <w:sz w:val="28"/>
          <w:szCs w:val="28"/>
        </w:rPr>
        <w:t xml:space="preserve">nemáme </w:t>
      </w:r>
      <w:r w:rsidR="003E7FD4" w:rsidRPr="00807801">
        <w:rPr>
          <w:sz w:val="28"/>
          <w:szCs w:val="28"/>
        </w:rPr>
        <w:t xml:space="preserve">ani problém s očami či </w:t>
      </w:r>
      <w:r w:rsidR="00172169" w:rsidRPr="00807801">
        <w:rPr>
          <w:sz w:val="28"/>
          <w:szCs w:val="28"/>
        </w:rPr>
        <w:t>so sluchom, ale</w:t>
      </w:r>
      <w:r w:rsidR="003E7FD4" w:rsidRPr="00807801">
        <w:rPr>
          <w:sz w:val="28"/>
          <w:szCs w:val="28"/>
        </w:rPr>
        <w:t xml:space="preserve">, dámy a páni, </w:t>
      </w:r>
      <w:r w:rsidR="00172169" w:rsidRPr="00807801">
        <w:rPr>
          <w:sz w:val="28"/>
          <w:szCs w:val="28"/>
        </w:rPr>
        <w:t xml:space="preserve">  demokracia  a vývoj medzinárodných vzťahov je</w:t>
      </w:r>
      <w:r w:rsidR="00765B8E" w:rsidRPr="00807801">
        <w:rPr>
          <w:sz w:val="28"/>
          <w:szCs w:val="28"/>
        </w:rPr>
        <w:t xml:space="preserve"> naozaj</w:t>
      </w:r>
      <w:r w:rsidR="00172169" w:rsidRPr="00807801">
        <w:rPr>
          <w:sz w:val="28"/>
          <w:szCs w:val="28"/>
        </w:rPr>
        <w:t xml:space="preserve"> v úzkych. </w:t>
      </w:r>
    </w:p>
    <w:p w:rsidR="003E7FD4" w:rsidRPr="00807801" w:rsidRDefault="003E7FD4" w:rsidP="002952DD">
      <w:pPr>
        <w:jc w:val="both"/>
        <w:rPr>
          <w:sz w:val="28"/>
          <w:szCs w:val="28"/>
        </w:rPr>
      </w:pPr>
    </w:p>
    <w:p w:rsidR="003E7FD4" w:rsidRPr="00807801" w:rsidRDefault="003E7FD4" w:rsidP="00452FDB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Máme vôľu urobiť reprízu zhromaždenia s témou „Nové myslenie v Novom svete a v Novej Európe“. Po vlastnom príklade z roku 2006. Máme </w:t>
      </w:r>
      <w:r w:rsidR="00546155">
        <w:rPr>
          <w:sz w:val="28"/>
          <w:szCs w:val="28"/>
        </w:rPr>
        <w:t xml:space="preserve">stále </w:t>
      </w:r>
      <w:r w:rsidRPr="00807801">
        <w:rPr>
          <w:sz w:val="28"/>
          <w:szCs w:val="28"/>
        </w:rPr>
        <w:t xml:space="preserve">snahu vyvolať záujem o reprízu „Plavby mieru po Dunaji“, ktorá bola naposledy v 1958. roku. Urobíme maximum pre telemost so svetovým lídrom o vojne a mieri, </w:t>
      </w:r>
      <w:r w:rsidR="005C5346" w:rsidRPr="00807801">
        <w:rPr>
          <w:sz w:val="28"/>
          <w:szCs w:val="28"/>
        </w:rPr>
        <w:t xml:space="preserve">o vzťahoch medzi veľmocami a mocnosťami, o akútnej potrebe nového bezpečnostného systému a </w:t>
      </w:r>
      <w:r w:rsidRPr="00807801">
        <w:rPr>
          <w:sz w:val="28"/>
          <w:szCs w:val="28"/>
        </w:rPr>
        <w:t xml:space="preserve">o tom, </w:t>
      </w:r>
      <w:r w:rsidR="005C5346" w:rsidRPr="00807801">
        <w:rPr>
          <w:sz w:val="28"/>
          <w:szCs w:val="28"/>
        </w:rPr>
        <w:t>čo je človečenská zodpovednosť.</w:t>
      </w:r>
    </w:p>
    <w:p w:rsidR="005C5346" w:rsidRPr="00807801" w:rsidRDefault="005C5346" w:rsidP="002952DD">
      <w:pPr>
        <w:jc w:val="both"/>
        <w:rPr>
          <w:sz w:val="28"/>
          <w:szCs w:val="28"/>
        </w:rPr>
      </w:pPr>
    </w:p>
    <w:p w:rsidR="005C5346" w:rsidRPr="00807801" w:rsidRDefault="005C5346" w:rsidP="002952DD">
      <w:pPr>
        <w:jc w:val="both"/>
        <w:rPr>
          <w:b/>
          <w:sz w:val="28"/>
          <w:szCs w:val="28"/>
        </w:rPr>
      </w:pPr>
      <w:r w:rsidRPr="00807801">
        <w:rPr>
          <w:b/>
          <w:sz w:val="28"/>
          <w:szCs w:val="28"/>
        </w:rPr>
        <w:t>Dámy a páni !</w:t>
      </w:r>
    </w:p>
    <w:p w:rsidR="00452FDB" w:rsidRPr="00807801" w:rsidRDefault="00452FDB" w:rsidP="002952DD">
      <w:pPr>
        <w:jc w:val="both"/>
        <w:rPr>
          <w:b/>
          <w:sz w:val="28"/>
          <w:szCs w:val="28"/>
        </w:rPr>
      </w:pPr>
    </w:p>
    <w:p w:rsidR="00DA4E57" w:rsidRPr="00807801" w:rsidRDefault="005C5346" w:rsidP="00452FDB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Členovia zvolili predstaviteľa nášho združenia. Zvolili aj </w:t>
      </w:r>
      <w:r w:rsidR="004955A3" w:rsidRPr="00807801">
        <w:rPr>
          <w:sz w:val="28"/>
          <w:szCs w:val="28"/>
        </w:rPr>
        <w:t>revízora</w:t>
      </w:r>
      <w:r w:rsidRPr="00807801">
        <w:rPr>
          <w:sz w:val="28"/>
          <w:szCs w:val="28"/>
        </w:rPr>
        <w:t xml:space="preserve"> a členov výboru, ktorí si zvolia svojho predsedu a podpredsedov do konca 2016. roka. Žijeme z vlastných príjmov. Z členského a</w:t>
      </w:r>
      <w:r w:rsidR="00DA4E57" w:rsidRPr="00807801">
        <w:rPr>
          <w:sz w:val="28"/>
          <w:szCs w:val="28"/>
        </w:rPr>
        <w:t> </w:t>
      </w:r>
      <w:r w:rsidRPr="00807801">
        <w:rPr>
          <w:sz w:val="28"/>
          <w:szCs w:val="28"/>
        </w:rPr>
        <w:t>z</w:t>
      </w:r>
      <w:r w:rsidR="00DA4E57" w:rsidRPr="00807801">
        <w:rPr>
          <w:sz w:val="28"/>
          <w:szCs w:val="28"/>
        </w:rPr>
        <w:t xml:space="preserve"> dobrovoľných </w:t>
      </w:r>
      <w:r w:rsidR="002A09E0">
        <w:rPr>
          <w:sz w:val="28"/>
          <w:szCs w:val="28"/>
        </w:rPr>
        <w:t> finančných príspevkov členov</w:t>
      </w:r>
      <w:r w:rsidRPr="00807801">
        <w:rPr>
          <w:sz w:val="28"/>
          <w:szCs w:val="28"/>
        </w:rPr>
        <w:t xml:space="preserve"> na konkrétne aktivity. </w:t>
      </w:r>
      <w:r w:rsidR="00DA4E57" w:rsidRPr="00807801">
        <w:rPr>
          <w:sz w:val="28"/>
          <w:szCs w:val="28"/>
        </w:rPr>
        <w:t xml:space="preserve">Nikdy sme nežiadali o podporu najrôznejšie súkromné fondy. </w:t>
      </w:r>
      <w:r w:rsidRPr="00807801">
        <w:rPr>
          <w:sz w:val="28"/>
          <w:szCs w:val="28"/>
        </w:rPr>
        <w:t xml:space="preserve">Hospodárime </w:t>
      </w:r>
      <w:r w:rsidR="00DA4E57" w:rsidRPr="00807801">
        <w:rPr>
          <w:sz w:val="28"/>
          <w:szCs w:val="28"/>
        </w:rPr>
        <w:t xml:space="preserve">však </w:t>
      </w:r>
      <w:r w:rsidRPr="00807801">
        <w:rPr>
          <w:sz w:val="28"/>
          <w:szCs w:val="28"/>
        </w:rPr>
        <w:t xml:space="preserve">s vyrovnaným rozpočtom, a plných </w:t>
      </w:r>
      <w:r w:rsidR="00CF61E9" w:rsidRPr="00807801">
        <w:rPr>
          <w:sz w:val="28"/>
          <w:szCs w:val="28"/>
        </w:rPr>
        <w:t xml:space="preserve">dvadsaťštyri </w:t>
      </w:r>
      <w:r w:rsidRPr="00807801">
        <w:rPr>
          <w:sz w:val="28"/>
          <w:szCs w:val="28"/>
        </w:rPr>
        <w:t>rokov sme nedostali ani halier ani cent zo štátnych orgánov a inštitúcií, a predsa sme tu vo všetkej skromnosti.</w:t>
      </w:r>
      <w:r w:rsidR="00CF61E9" w:rsidRPr="00807801">
        <w:rPr>
          <w:sz w:val="28"/>
          <w:szCs w:val="28"/>
        </w:rPr>
        <w:t xml:space="preserve"> Aspoň nás môže hriať,</w:t>
      </w:r>
      <w:r w:rsidR="00621A89" w:rsidRPr="00807801">
        <w:rPr>
          <w:sz w:val="28"/>
          <w:szCs w:val="28"/>
        </w:rPr>
        <w:t xml:space="preserve"> ž</w:t>
      </w:r>
      <w:r w:rsidR="00CF61E9" w:rsidRPr="00807801">
        <w:rPr>
          <w:sz w:val="28"/>
          <w:szCs w:val="28"/>
        </w:rPr>
        <w:t>e občas niektorý z lídrov poďakuje za to, čo robíme pre Slovensko.</w:t>
      </w:r>
      <w:r w:rsidR="00DA4E57" w:rsidRPr="00807801">
        <w:rPr>
          <w:sz w:val="28"/>
          <w:szCs w:val="28"/>
        </w:rPr>
        <w:t xml:space="preserve"> Zdôrazňujem, že nemáme nijaké dlhy, ale uvažujeme ako zabezpečiť zdroje na propagáciu „Mierovej ceny zo Slovenska 2015“</w:t>
      </w:r>
      <w:r w:rsidR="00422E0F" w:rsidRPr="00807801">
        <w:rPr>
          <w:sz w:val="28"/>
          <w:szCs w:val="28"/>
        </w:rPr>
        <w:t>, Zlatého biatca, našich ankiet</w:t>
      </w:r>
      <w:r w:rsidR="00DA4E57" w:rsidRPr="00807801">
        <w:rPr>
          <w:sz w:val="28"/>
          <w:szCs w:val="28"/>
        </w:rPr>
        <w:t xml:space="preserve"> a</w:t>
      </w:r>
      <w:r w:rsidR="00422E0F" w:rsidRPr="00807801">
        <w:rPr>
          <w:sz w:val="28"/>
          <w:szCs w:val="28"/>
        </w:rPr>
        <w:t xml:space="preserve"> vôbec </w:t>
      </w:r>
      <w:r w:rsidR="00DA4E57" w:rsidRPr="00807801">
        <w:rPr>
          <w:sz w:val="28"/>
          <w:szCs w:val="28"/>
        </w:rPr>
        <w:t xml:space="preserve">našich dokumentov adresovaných politickým lídrom.  </w:t>
      </w:r>
    </w:p>
    <w:p w:rsidR="00DA4E57" w:rsidRPr="00807801" w:rsidRDefault="00DA4E57" w:rsidP="002952DD">
      <w:pPr>
        <w:jc w:val="both"/>
        <w:rPr>
          <w:sz w:val="28"/>
          <w:szCs w:val="28"/>
        </w:rPr>
      </w:pPr>
    </w:p>
    <w:p w:rsidR="00422E0F" w:rsidRPr="00807801" w:rsidRDefault="00DA4E57" w:rsidP="004955A3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Dobrovoľné daňové priznania vždy skontroloval náš </w:t>
      </w:r>
      <w:r w:rsidR="004955A3" w:rsidRPr="00807801">
        <w:rPr>
          <w:sz w:val="28"/>
          <w:szCs w:val="28"/>
        </w:rPr>
        <w:t>revízor</w:t>
      </w:r>
      <w:r w:rsidRPr="00807801">
        <w:rPr>
          <w:sz w:val="28"/>
          <w:szCs w:val="28"/>
        </w:rPr>
        <w:t>, pričom prešiel účtovníctvo, a nemal výhrady rovnako ako Daňový úrad.</w:t>
      </w:r>
    </w:p>
    <w:p w:rsidR="00422E0F" w:rsidRPr="00807801" w:rsidRDefault="00422E0F" w:rsidP="002952DD">
      <w:pPr>
        <w:jc w:val="both"/>
        <w:rPr>
          <w:sz w:val="28"/>
          <w:szCs w:val="28"/>
        </w:rPr>
      </w:pPr>
    </w:p>
    <w:p w:rsidR="0037382C" w:rsidRPr="00807801" w:rsidRDefault="00671461" w:rsidP="004955A3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Život nášho združenia je zmapovaný na našej </w:t>
      </w:r>
      <w:hyperlink r:id="rId8" w:history="1">
        <w:r w:rsidRPr="00807801">
          <w:rPr>
            <w:rStyle w:val="Hypertextovprepojenie"/>
            <w:color w:val="auto"/>
            <w:sz w:val="28"/>
            <w:szCs w:val="28"/>
          </w:rPr>
          <w:t>www.hospodarskyklub.sk</w:t>
        </w:r>
      </w:hyperlink>
      <w:r w:rsidRPr="00807801">
        <w:rPr>
          <w:sz w:val="28"/>
          <w:szCs w:val="28"/>
        </w:rPr>
        <w:t>. Pracujeme na jej novej forme aj obsahu a mala by sa „narodiť“ na začiatku 2017. roka.</w:t>
      </w:r>
      <w:r w:rsidR="00DA4E57" w:rsidRPr="00807801">
        <w:rPr>
          <w:sz w:val="28"/>
          <w:szCs w:val="28"/>
        </w:rPr>
        <w:t xml:space="preserve"> </w:t>
      </w:r>
      <w:r w:rsidR="0037382C" w:rsidRPr="00807801">
        <w:rPr>
          <w:sz w:val="28"/>
          <w:szCs w:val="28"/>
        </w:rPr>
        <w:t xml:space="preserve">Viaceré materiály, ktoré boli pripravené na toto valné zhromaždenie, sú už zverejnené na </w:t>
      </w:r>
      <w:hyperlink r:id="rId9" w:history="1">
        <w:r w:rsidR="0037382C" w:rsidRPr="00807801">
          <w:rPr>
            <w:rStyle w:val="Hypertextovprepojenie"/>
            <w:color w:val="auto"/>
            <w:sz w:val="28"/>
            <w:szCs w:val="28"/>
          </w:rPr>
          <w:t>www.hospodarskyklub.sk</w:t>
        </w:r>
      </w:hyperlink>
      <w:r w:rsidR="0037382C" w:rsidRPr="00807801">
        <w:rPr>
          <w:sz w:val="28"/>
          <w:szCs w:val="28"/>
        </w:rPr>
        <w:t xml:space="preserve">“. </w:t>
      </w:r>
    </w:p>
    <w:p w:rsidR="0035570C" w:rsidRPr="00807801" w:rsidRDefault="0035570C" w:rsidP="002952DD">
      <w:pPr>
        <w:jc w:val="both"/>
        <w:rPr>
          <w:sz w:val="28"/>
          <w:szCs w:val="28"/>
        </w:rPr>
      </w:pPr>
    </w:p>
    <w:p w:rsidR="0035570C" w:rsidRPr="00807801" w:rsidRDefault="0035570C" w:rsidP="004955A3">
      <w:pPr>
        <w:ind w:firstLine="708"/>
        <w:jc w:val="both"/>
        <w:rPr>
          <w:sz w:val="28"/>
          <w:szCs w:val="28"/>
        </w:rPr>
      </w:pPr>
      <w:r w:rsidRPr="00807801">
        <w:rPr>
          <w:sz w:val="28"/>
          <w:szCs w:val="28"/>
        </w:rPr>
        <w:t>Chcem vás požiadať o podporu nášho videnia</w:t>
      </w:r>
      <w:r w:rsidR="004955A3" w:rsidRPr="00807801">
        <w:rPr>
          <w:sz w:val="28"/>
          <w:szCs w:val="28"/>
        </w:rPr>
        <w:t xml:space="preserve"> sveta </w:t>
      </w:r>
      <w:r w:rsidR="00713470" w:rsidRPr="00807801">
        <w:rPr>
          <w:sz w:val="28"/>
          <w:szCs w:val="28"/>
        </w:rPr>
        <w:t xml:space="preserve">- </w:t>
      </w:r>
      <w:r w:rsidR="004955A3" w:rsidRPr="00807801">
        <w:rPr>
          <w:sz w:val="28"/>
          <w:szCs w:val="28"/>
        </w:rPr>
        <w:t> jeho budúcnosti</w:t>
      </w:r>
      <w:r w:rsidRPr="00807801">
        <w:rPr>
          <w:sz w:val="28"/>
          <w:szCs w:val="28"/>
        </w:rPr>
        <w:t>, a</w:t>
      </w:r>
      <w:r w:rsidR="004955A3" w:rsidRPr="00807801">
        <w:rPr>
          <w:sz w:val="28"/>
          <w:szCs w:val="28"/>
        </w:rPr>
        <w:t> </w:t>
      </w:r>
      <w:r w:rsidRPr="00807801">
        <w:rPr>
          <w:sz w:val="28"/>
          <w:szCs w:val="28"/>
        </w:rPr>
        <w:t>predovšetkým</w:t>
      </w:r>
      <w:r w:rsidR="004955A3" w:rsidRPr="00807801">
        <w:rPr>
          <w:sz w:val="28"/>
          <w:szCs w:val="28"/>
        </w:rPr>
        <w:t xml:space="preserve"> </w:t>
      </w:r>
      <w:r w:rsidRPr="00807801">
        <w:rPr>
          <w:sz w:val="28"/>
          <w:szCs w:val="28"/>
        </w:rPr>
        <w:t xml:space="preserve">o schválenie hlavných úloh pre obdobie do 2020. roka. Ďakujem všetkým členom združenia, ktorí napomáhajú pripravovať obsahové dokumenty a oponovať celý rad materiálov. Osobitne som vďačný pánom </w:t>
      </w:r>
      <w:r w:rsidR="00D8269F" w:rsidRPr="00807801">
        <w:rPr>
          <w:sz w:val="28"/>
          <w:szCs w:val="28"/>
        </w:rPr>
        <w:t xml:space="preserve">Šálymu, </w:t>
      </w:r>
      <w:r w:rsidRPr="00807801">
        <w:rPr>
          <w:sz w:val="28"/>
          <w:szCs w:val="28"/>
        </w:rPr>
        <w:t xml:space="preserve">Mosnému, Ondruškovi, </w:t>
      </w:r>
      <w:r w:rsidR="002A09E0">
        <w:rPr>
          <w:sz w:val="28"/>
          <w:szCs w:val="28"/>
        </w:rPr>
        <w:t xml:space="preserve">Lovíškovej, Pavelkovi, </w:t>
      </w:r>
      <w:r w:rsidRPr="00807801">
        <w:rPr>
          <w:sz w:val="28"/>
          <w:szCs w:val="28"/>
        </w:rPr>
        <w:t>Hrubému, Miľkovi  a Gabrielovi, s ktorými som mohol otvorene komunikovať – vymieňať si názory po celé volebné obdobie.</w:t>
      </w:r>
    </w:p>
    <w:p w:rsidR="00D8269F" w:rsidRPr="00807801" w:rsidRDefault="00D8269F" w:rsidP="002952DD">
      <w:pPr>
        <w:jc w:val="both"/>
        <w:rPr>
          <w:sz w:val="28"/>
          <w:szCs w:val="28"/>
        </w:rPr>
      </w:pPr>
    </w:p>
    <w:p w:rsidR="00D8269F" w:rsidRPr="00807801" w:rsidRDefault="00D8269F" w:rsidP="002952DD">
      <w:pPr>
        <w:jc w:val="both"/>
        <w:rPr>
          <w:sz w:val="28"/>
          <w:szCs w:val="28"/>
        </w:rPr>
      </w:pPr>
      <w:r w:rsidRPr="00807801">
        <w:rPr>
          <w:sz w:val="28"/>
          <w:szCs w:val="28"/>
        </w:rPr>
        <w:t xml:space="preserve">Ďakujem za pozornosť. </w:t>
      </w:r>
    </w:p>
    <w:p w:rsidR="0035570C" w:rsidRPr="00807801" w:rsidRDefault="0035570C" w:rsidP="002952DD">
      <w:pPr>
        <w:jc w:val="both"/>
        <w:rPr>
          <w:sz w:val="28"/>
          <w:szCs w:val="28"/>
        </w:rPr>
      </w:pPr>
    </w:p>
    <w:p w:rsidR="003E7FD4" w:rsidRPr="00807801" w:rsidRDefault="003E7FD4" w:rsidP="002952DD">
      <w:pPr>
        <w:jc w:val="both"/>
        <w:rPr>
          <w:sz w:val="28"/>
          <w:szCs w:val="28"/>
        </w:rPr>
      </w:pPr>
    </w:p>
    <w:p w:rsidR="00955E39" w:rsidRPr="00807801" w:rsidRDefault="00CC4096" w:rsidP="00EB16B0">
      <w:pPr>
        <w:jc w:val="both"/>
        <w:rPr>
          <w:rFonts w:ascii="Arial Black" w:eastAsia="Times New Roman" w:hAnsi="Arial Black"/>
          <w:sz w:val="28"/>
          <w:szCs w:val="28"/>
        </w:rPr>
      </w:pPr>
      <w:r w:rsidRPr="00807801">
        <w:rPr>
          <w:sz w:val="28"/>
          <w:szCs w:val="28"/>
        </w:rPr>
        <w:t xml:space="preserve"> </w:t>
      </w:r>
      <w:r w:rsidR="004A4D3E" w:rsidRPr="00807801">
        <w:rPr>
          <w:sz w:val="28"/>
          <w:szCs w:val="28"/>
        </w:rPr>
        <w:t xml:space="preserve"> </w:t>
      </w:r>
      <w:r w:rsidR="0011750F" w:rsidRPr="00807801">
        <w:rPr>
          <w:sz w:val="28"/>
          <w:szCs w:val="28"/>
        </w:rPr>
        <w:t xml:space="preserve"> </w:t>
      </w:r>
    </w:p>
    <w:p w:rsidR="00955E39" w:rsidRPr="00807801" w:rsidRDefault="00955E39" w:rsidP="00955E39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955E39" w:rsidRPr="00807801" w:rsidRDefault="00955E39" w:rsidP="00955E39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955E39" w:rsidRPr="00671461" w:rsidRDefault="00955E39">
      <w:pPr>
        <w:rPr>
          <w:sz w:val="28"/>
          <w:szCs w:val="28"/>
        </w:rPr>
      </w:pPr>
    </w:p>
    <w:sectPr w:rsidR="00955E39" w:rsidRPr="00671461" w:rsidSect="0016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59" w:rsidRDefault="00D33259" w:rsidP="00D70916">
      <w:r>
        <w:separator/>
      </w:r>
    </w:p>
  </w:endnote>
  <w:endnote w:type="continuationSeparator" w:id="0">
    <w:p w:rsidR="00D33259" w:rsidRDefault="00D33259" w:rsidP="00D7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771525"/>
      <w:docPartObj>
        <w:docPartGallery w:val="Page Numbers (Bottom of Page)"/>
        <w:docPartUnique/>
      </w:docPartObj>
    </w:sdtPr>
    <w:sdtEndPr/>
    <w:sdtContent>
      <w:p w:rsidR="00D70916" w:rsidRDefault="00CD5027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5F6CEA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D70916" w:rsidRDefault="008E6472">
        <w:pPr>
          <w:pStyle w:val="Pt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80B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70916" w:rsidRDefault="00D709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59" w:rsidRDefault="00D33259" w:rsidP="00D70916">
      <w:r>
        <w:separator/>
      </w:r>
    </w:p>
  </w:footnote>
  <w:footnote w:type="continuationSeparator" w:id="0">
    <w:p w:rsidR="00D33259" w:rsidRDefault="00D33259" w:rsidP="00D7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2FE8"/>
    <w:multiLevelType w:val="hybridMultilevel"/>
    <w:tmpl w:val="F98E4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7B"/>
    <w:rsid w:val="00080A0A"/>
    <w:rsid w:val="00080B4E"/>
    <w:rsid w:val="00083DD3"/>
    <w:rsid w:val="00097F8D"/>
    <w:rsid w:val="000A140B"/>
    <w:rsid w:val="0011750F"/>
    <w:rsid w:val="001231E7"/>
    <w:rsid w:val="00163DB8"/>
    <w:rsid w:val="00172169"/>
    <w:rsid w:val="001C6BDF"/>
    <w:rsid w:val="001F2A1C"/>
    <w:rsid w:val="001F56D0"/>
    <w:rsid w:val="00222D6F"/>
    <w:rsid w:val="0024378F"/>
    <w:rsid w:val="002952DD"/>
    <w:rsid w:val="002A09E0"/>
    <w:rsid w:val="002C7833"/>
    <w:rsid w:val="0035570C"/>
    <w:rsid w:val="0037382C"/>
    <w:rsid w:val="0039655F"/>
    <w:rsid w:val="003B7FC0"/>
    <w:rsid w:val="003C4CC3"/>
    <w:rsid w:val="003D3D5A"/>
    <w:rsid w:val="003E7FD4"/>
    <w:rsid w:val="003F0793"/>
    <w:rsid w:val="00413B08"/>
    <w:rsid w:val="00414F74"/>
    <w:rsid w:val="00422E0F"/>
    <w:rsid w:val="00452FDB"/>
    <w:rsid w:val="0048407B"/>
    <w:rsid w:val="004955A3"/>
    <w:rsid w:val="004A4D3E"/>
    <w:rsid w:val="004B2ABD"/>
    <w:rsid w:val="004C4C79"/>
    <w:rsid w:val="004C6F85"/>
    <w:rsid w:val="004D17B3"/>
    <w:rsid w:val="004D6DBD"/>
    <w:rsid w:val="00546155"/>
    <w:rsid w:val="00566F93"/>
    <w:rsid w:val="00566FF6"/>
    <w:rsid w:val="0057237C"/>
    <w:rsid w:val="005A24BA"/>
    <w:rsid w:val="005C5346"/>
    <w:rsid w:val="00621A89"/>
    <w:rsid w:val="0064088C"/>
    <w:rsid w:val="00671461"/>
    <w:rsid w:val="006A2EB9"/>
    <w:rsid w:val="006A43E2"/>
    <w:rsid w:val="00713470"/>
    <w:rsid w:val="0072550E"/>
    <w:rsid w:val="00765B8E"/>
    <w:rsid w:val="007A5920"/>
    <w:rsid w:val="007C1DC1"/>
    <w:rsid w:val="00807801"/>
    <w:rsid w:val="00807901"/>
    <w:rsid w:val="00825163"/>
    <w:rsid w:val="008A0A26"/>
    <w:rsid w:val="008C32CE"/>
    <w:rsid w:val="008E6472"/>
    <w:rsid w:val="008F0C8C"/>
    <w:rsid w:val="00940C77"/>
    <w:rsid w:val="00941BB5"/>
    <w:rsid w:val="00955DB2"/>
    <w:rsid w:val="00955E39"/>
    <w:rsid w:val="009D540A"/>
    <w:rsid w:val="009E321D"/>
    <w:rsid w:val="00A75D37"/>
    <w:rsid w:val="00AC6BB5"/>
    <w:rsid w:val="00AE1C9A"/>
    <w:rsid w:val="00B23C74"/>
    <w:rsid w:val="00B67A5F"/>
    <w:rsid w:val="00BA2404"/>
    <w:rsid w:val="00BF217B"/>
    <w:rsid w:val="00C935C5"/>
    <w:rsid w:val="00C95729"/>
    <w:rsid w:val="00CC4096"/>
    <w:rsid w:val="00CD4889"/>
    <w:rsid w:val="00CD5027"/>
    <w:rsid w:val="00CF61E9"/>
    <w:rsid w:val="00D33259"/>
    <w:rsid w:val="00D70916"/>
    <w:rsid w:val="00D73B82"/>
    <w:rsid w:val="00D8269F"/>
    <w:rsid w:val="00DA4E57"/>
    <w:rsid w:val="00DE58D4"/>
    <w:rsid w:val="00DF0979"/>
    <w:rsid w:val="00E042D6"/>
    <w:rsid w:val="00E240E3"/>
    <w:rsid w:val="00E4695D"/>
    <w:rsid w:val="00E7475A"/>
    <w:rsid w:val="00EB16B0"/>
    <w:rsid w:val="00F00547"/>
    <w:rsid w:val="00F45A54"/>
    <w:rsid w:val="00F636D8"/>
    <w:rsid w:val="00F754F2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0F09-5612-40F4-BD8F-9F147B9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217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3B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BF21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3B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F217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F217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F217B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BF217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13B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3B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customStyle="1" w:styleId="metadate">
    <w:name w:val="meta_date"/>
    <w:basedOn w:val="Predvolenpsmoodseku"/>
    <w:rsid w:val="00413B08"/>
  </w:style>
  <w:style w:type="character" w:customStyle="1" w:styleId="metacategories">
    <w:name w:val="meta_categories"/>
    <w:basedOn w:val="Predvolenpsmoodseku"/>
    <w:rsid w:val="00413B08"/>
  </w:style>
  <w:style w:type="character" w:customStyle="1" w:styleId="metatags">
    <w:name w:val="meta_tags"/>
    <w:basedOn w:val="Predvolenpsmoodseku"/>
    <w:rsid w:val="00413B08"/>
  </w:style>
  <w:style w:type="paragraph" w:styleId="Odsekzoznamu">
    <w:name w:val="List Paragraph"/>
    <w:basedOn w:val="Normlny"/>
    <w:uiPriority w:val="34"/>
    <w:qFormat/>
    <w:rsid w:val="00A75D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3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82C"/>
    <w:rPr>
      <w:rFonts w:ascii="Segoe UI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D709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70916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09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0916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odarskyklub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spodarskyklu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spodarskyk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2591</Words>
  <Characters>14775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cp:lastPrinted>2016-09-25T19:53:00Z</cp:lastPrinted>
  <dcterms:created xsi:type="dcterms:W3CDTF">2016-10-10T12:53:00Z</dcterms:created>
  <dcterms:modified xsi:type="dcterms:W3CDTF">2016-10-10T12:53:00Z</dcterms:modified>
</cp:coreProperties>
</file>